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9D18C" w14:textId="77777777" w:rsidR="003B6BA0" w:rsidRPr="0004269A" w:rsidRDefault="003B6BA0" w:rsidP="003B6BA0">
      <w:pPr>
        <w:pStyle w:val="SLONormal"/>
        <w:spacing w:before="0" w:after="0"/>
        <w:ind w:left="4254"/>
        <w:rPr>
          <w:lang w:val="lt-LT"/>
        </w:rPr>
      </w:pPr>
    </w:p>
    <w:p w14:paraId="1CAEF0B0" w14:textId="5C9845DB" w:rsidR="00C605CD" w:rsidRPr="0004269A" w:rsidRDefault="00AE2EB7" w:rsidP="005268CF">
      <w:pPr>
        <w:jc w:val="center"/>
        <w:rPr>
          <w:b/>
        </w:rPr>
      </w:pPr>
      <w:r w:rsidRPr="0004269A">
        <w:rPr>
          <w:b/>
        </w:rPr>
        <w:t>TECHNINĖ UŽDUOTIS</w:t>
      </w:r>
    </w:p>
    <w:p w14:paraId="22DC646C" w14:textId="21AEB2F9" w:rsidR="00C605CD" w:rsidRPr="0004269A" w:rsidRDefault="00C605CD" w:rsidP="00C605CD">
      <w:pPr>
        <w:jc w:val="both"/>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824"/>
        <w:gridCol w:w="6130"/>
      </w:tblGrid>
      <w:tr w:rsidR="0004269A" w:rsidRPr="0004269A" w14:paraId="3096AEA2" w14:textId="77777777" w:rsidTr="00B7694F">
        <w:trPr>
          <w:tblHeader/>
        </w:trPr>
        <w:tc>
          <w:tcPr>
            <w:tcW w:w="828" w:type="dxa"/>
            <w:tcBorders>
              <w:top w:val="single" w:sz="4" w:space="0" w:color="auto"/>
              <w:left w:val="single" w:sz="4" w:space="0" w:color="auto"/>
              <w:bottom w:val="single" w:sz="4" w:space="0" w:color="auto"/>
              <w:right w:val="single" w:sz="4" w:space="0" w:color="auto"/>
            </w:tcBorders>
            <w:vAlign w:val="center"/>
            <w:hideMark/>
          </w:tcPr>
          <w:p w14:paraId="53895584" w14:textId="77777777" w:rsidR="002A5E73" w:rsidRPr="0004269A" w:rsidRDefault="002A5E73">
            <w:pPr>
              <w:spacing w:line="276" w:lineRule="auto"/>
              <w:jc w:val="both"/>
              <w:rPr>
                <w:rFonts w:eastAsia="Times New Roman"/>
                <w:b/>
                <w:kern w:val="2"/>
              </w:rPr>
            </w:pPr>
            <w:r w:rsidRPr="0004269A">
              <w:rPr>
                <w:b/>
              </w:rPr>
              <w:t>Eil. Nr.</w:t>
            </w:r>
          </w:p>
        </w:tc>
        <w:tc>
          <w:tcPr>
            <w:tcW w:w="2824" w:type="dxa"/>
            <w:tcBorders>
              <w:top w:val="single" w:sz="4" w:space="0" w:color="auto"/>
              <w:left w:val="single" w:sz="4" w:space="0" w:color="auto"/>
              <w:bottom w:val="single" w:sz="4" w:space="0" w:color="auto"/>
              <w:right w:val="single" w:sz="4" w:space="0" w:color="auto"/>
            </w:tcBorders>
            <w:vAlign w:val="center"/>
            <w:hideMark/>
          </w:tcPr>
          <w:p w14:paraId="56A29BE4" w14:textId="77777777" w:rsidR="002A5E73" w:rsidRPr="0004269A" w:rsidRDefault="002A5E73">
            <w:pPr>
              <w:spacing w:line="276" w:lineRule="auto"/>
              <w:jc w:val="center"/>
              <w:rPr>
                <w:b/>
              </w:rPr>
            </w:pPr>
            <w:r w:rsidRPr="0004269A">
              <w:rPr>
                <w:b/>
              </w:rPr>
              <w:t>Pavadinimas</w:t>
            </w:r>
          </w:p>
        </w:tc>
        <w:tc>
          <w:tcPr>
            <w:tcW w:w="6130" w:type="dxa"/>
            <w:tcBorders>
              <w:top w:val="single" w:sz="4" w:space="0" w:color="auto"/>
              <w:left w:val="single" w:sz="4" w:space="0" w:color="auto"/>
              <w:bottom w:val="single" w:sz="4" w:space="0" w:color="auto"/>
              <w:right w:val="single" w:sz="4" w:space="0" w:color="auto"/>
            </w:tcBorders>
            <w:vAlign w:val="center"/>
            <w:hideMark/>
          </w:tcPr>
          <w:p w14:paraId="37436C18" w14:textId="77777777" w:rsidR="002A5E73" w:rsidRPr="0004269A" w:rsidRDefault="002A5E73">
            <w:pPr>
              <w:spacing w:line="276" w:lineRule="auto"/>
              <w:jc w:val="center"/>
              <w:rPr>
                <w:b/>
              </w:rPr>
            </w:pPr>
            <w:r w:rsidRPr="0004269A">
              <w:rPr>
                <w:b/>
              </w:rPr>
              <w:t xml:space="preserve">Reikalavimai </w:t>
            </w:r>
          </w:p>
        </w:tc>
      </w:tr>
      <w:tr w:rsidR="0004269A" w:rsidRPr="0004269A" w14:paraId="18A7AC99" w14:textId="77777777" w:rsidTr="00B7694F">
        <w:tc>
          <w:tcPr>
            <w:tcW w:w="828" w:type="dxa"/>
            <w:tcBorders>
              <w:top w:val="single" w:sz="4" w:space="0" w:color="auto"/>
              <w:left w:val="single" w:sz="4" w:space="0" w:color="auto"/>
              <w:bottom w:val="single" w:sz="4" w:space="0" w:color="auto"/>
              <w:right w:val="single" w:sz="4" w:space="0" w:color="auto"/>
            </w:tcBorders>
          </w:tcPr>
          <w:p w14:paraId="1FB6557E" w14:textId="77777777" w:rsidR="002A5E73" w:rsidRPr="0004269A" w:rsidRDefault="002A5E73">
            <w:pPr>
              <w:spacing w:line="276" w:lineRule="auto"/>
              <w:jc w:val="both"/>
              <w:rPr>
                <w:u w:val="single"/>
              </w:rPr>
            </w:pPr>
          </w:p>
        </w:tc>
        <w:tc>
          <w:tcPr>
            <w:tcW w:w="8954" w:type="dxa"/>
            <w:gridSpan w:val="2"/>
            <w:tcBorders>
              <w:top w:val="single" w:sz="4" w:space="0" w:color="auto"/>
              <w:left w:val="single" w:sz="4" w:space="0" w:color="auto"/>
              <w:bottom w:val="single" w:sz="4" w:space="0" w:color="auto"/>
              <w:right w:val="single" w:sz="4" w:space="0" w:color="auto"/>
            </w:tcBorders>
            <w:hideMark/>
          </w:tcPr>
          <w:p w14:paraId="30FA980B" w14:textId="77777777" w:rsidR="002A5E73" w:rsidRPr="0004269A" w:rsidRDefault="002A5E73">
            <w:pPr>
              <w:spacing w:line="276" w:lineRule="auto"/>
              <w:jc w:val="center"/>
              <w:rPr>
                <w:b/>
                <w:u w:val="single"/>
              </w:rPr>
            </w:pPr>
            <w:r w:rsidRPr="0004269A">
              <w:rPr>
                <w:b/>
              </w:rPr>
              <w:t>I. Bendra informacija apie pirkimo objektą</w:t>
            </w:r>
          </w:p>
        </w:tc>
      </w:tr>
      <w:tr w:rsidR="0004269A" w:rsidRPr="0004269A" w14:paraId="4FBD2CEE" w14:textId="77777777" w:rsidTr="00B7694F">
        <w:tc>
          <w:tcPr>
            <w:tcW w:w="828" w:type="dxa"/>
            <w:tcBorders>
              <w:top w:val="single" w:sz="4" w:space="0" w:color="auto"/>
              <w:left w:val="single" w:sz="4" w:space="0" w:color="auto"/>
              <w:bottom w:val="single" w:sz="4" w:space="0" w:color="auto"/>
              <w:right w:val="single" w:sz="4" w:space="0" w:color="auto"/>
            </w:tcBorders>
            <w:hideMark/>
          </w:tcPr>
          <w:p w14:paraId="739531CF" w14:textId="77777777" w:rsidR="002A5E73" w:rsidRPr="0004269A" w:rsidRDefault="002A5E73">
            <w:pPr>
              <w:spacing w:line="276" w:lineRule="auto"/>
              <w:jc w:val="both"/>
            </w:pPr>
            <w:r w:rsidRPr="0004269A">
              <w:t>1.</w:t>
            </w:r>
          </w:p>
        </w:tc>
        <w:tc>
          <w:tcPr>
            <w:tcW w:w="2824" w:type="dxa"/>
            <w:tcBorders>
              <w:top w:val="single" w:sz="4" w:space="0" w:color="auto"/>
              <w:left w:val="single" w:sz="4" w:space="0" w:color="auto"/>
              <w:bottom w:val="single" w:sz="4" w:space="0" w:color="auto"/>
              <w:right w:val="single" w:sz="4" w:space="0" w:color="auto"/>
            </w:tcBorders>
          </w:tcPr>
          <w:p w14:paraId="3DA4D64C" w14:textId="2A2AAB9B" w:rsidR="002A5E73" w:rsidRPr="0004269A" w:rsidRDefault="002A5E73">
            <w:pPr>
              <w:spacing w:line="276" w:lineRule="auto"/>
              <w:jc w:val="both"/>
              <w:rPr>
                <w:u w:val="single"/>
              </w:rPr>
            </w:pPr>
            <w:r w:rsidRPr="0004269A">
              <w:t>Statytojas</w:t>
            </w:r>
            <w:r w:rsidR="005E1A65" w:rsidRPr="0004269A">
              <w:t xml:space="preserve"> (Užsakovas)</w:t>
            </w:r>
          </w:p>
        </w:tc>
        <w:tc>
          <w:tcPr>
            <w:tcW w:w="6130" w:type="dxa"/>
            <w:tcBorders>
              <w:top w:val="single" w:sz="4" w:space="0" w:color="auto"/>
              <w:left w:val="single" w:sz="4" w:space="0" w:color="auto"/>
              <w:bottom w:val="single" w:sz="4" w:space="0" w:color="auto"/>
              <w:right w:val="single" w:sz="4" w:space="0" w:color="auto"/>
            </w:tcBorders>
          </w:tcPr>
          <w:p w14:paraId="77BE0470" w14:textId="72034BBC" w:rsidR="002A5E73" w:rsidRPr="0004269A" w:rsidRDefault="006142B0">
            <w:pPr>
              <w:suppressAutoHyphens w:val="0"/>
              <w:spacing w:line="276" w:lineRule="auto"/>
              <w:jc w:val="both"/>
              <w:rPr>
                <w:i/>
                <w:iCs/>
                <w:kern w:val="0"/>
                <w:lang w:eastAsia="lt-LT"/>
              </w:rPr>
            </w:pPr>
            <w:r>
              <w:rPr>
                <w:i/>
                <w:iCs/>
                <w:kern w:val="0"/>
                <w:lang w:eastAsia="lt-LT"/>
              </w:rPr>
              <w:t>Mažeikių rajono savivaldybės administracija</w:t>
            </w:r>
          </w:p>
        </w:tc>
      </w:tr>
      <w:tr w:rsidR="0004269A" w:rsidRPr="0004269A" w14:paraId="0A53921D" w14:textId="77777777" w:rsidTr="00B7694F">
        <w:tc>
          <w:tcPr>
            <w:tcW w:w="828" w:type="dxa"/>
            <w:tcBorders>
              <w:top w:val="single" w:sz="4" w:space="0" w:color="auto"/>
              <w:left w:val="single" w:sz="4" w:space="0" w:color="auto"/>
              <w:bottom w:val="single" w:sz="4" w:space="0" w:color="auto"/>
              <w:right w:val="single" w:sz="4" w:space="0" w:color="auto"/>
            </w:tcBorders>
          </w:tcPr>
          <w:p w14:paraId="1E67A18F" w14:textId="13CE8243" w:rsidR="002A5E73" w:rsidRPr="0004269A" w:rsidRDefault="003D108C">
            <w:pPr>
              <w:spacing w:line="276" w:lineRule="auto"/>
              <w:jc w:val="both"/>
            </w:pPr>
            <w:r w:rsidRPr="0004269A">
              <w:t>2.</w:t>
            </w:r>
          </w:p>
        </w:tc>
        <w:tc>
          <w:tcPr>
            <w:tcW w:w="2824" w:type="dxa"/>
            <w:tcBorders>
              <w:top w:val="single" w:sz="4" w:space="0" w:color="auto"/>
              <w:left w:val="single" w:sz="4" w:space="0" w:color="auto"/>
              <w:bottom w:val="single" w:sz="4" w:space="0" w:color="auto"/>
              <w:right w:val="single" w:sz="4" w:space="0" w:color="auto"/>
            </w:tcBorders>
          </w:tcPr>
          <w:p w14:paraId="08ADB548" w14:textId="67CA0625" w:rsidR="002A5E73" w:rsidRPr="0004269A" w:rsidRDefault="002A5E73">
            <w:pPr>
              <w:spacing w:line="276" w:lineRule="auto"/>
              <w:jc w:val="both"/>
            </w:pPr>
            <w:r w:rsidRPr="0004269A">
              <w:t>Pirkimo objektas</w:t>
            </w:r>
            <w:r w:rsidR="00FE76F8" w:rsidRPr="0004269A">
              <w:t xml:space="preserve"> </w:t>
            </w:r>
          </w:p>
        </w:tc>
        <w:tc>
          <w:tcPr>
            <w:tcW w:w="6130" w:type="dxa"/>
            <w:tcBorders>
              <w:top w:val="single" w:sz="4" w:space="0" w:color="auto"/>
              <w:left w:val="single" w:sz="4" w:space="0" w:color="auto"/>
              <w:bottom w:val="single" w:sz="4" w:space="0" w:color="auto"/>
              <w:right w:val="single" w:sz="4" w:space="0" w:color="auto"/>
            </w:tcBorders>
          </w:tcPr>
          <w:p w14:paraId="735F0040" w14:textId="50254EEC" w:rsidR="00A97EA6" w:rsidRPr="00A97EA6" w:rsidRDefault="00A97EA6" w:rsidP="00A97EA6">
            <w:pPr>
              <w:suppressAutoHyphens w:val="0"/>
              <w:spacing w:line="276" w:lineRule="auto"/>
              <w:jc w:val="both"/>
              <w:rPr>
                <w:i/>
                <w:iCs/>
                <w:kern w:val="0"/>
                <w:lang w:eastAsia="lt-LT"/>
              </w:rPr>
            </w:pPr>
            <w:r>
              <w:rPr>
                <w:i/>
                <w:iCs/>
                <w:kern w:val="0"/>
                <w:lang w:eastAsia="lt-LT"/>
              </w:rPr>
              <w:t>–</w:t>
            </w:r>
            <w:r w:rsidRPr="00A97EA6">
              <w:rPr>
                <w:i/>
                <w:iCs/>
                <w:kern w:val="0"/>
                <w:lang w:eastAsia="lt-LT"/>
              </w:rPr>
              <w:t xml:space="preserve"> Projektiniai pasiūlymai (toliau – PP)</w:t>
            </w:r>
            <w:r w:rsidR="00A85363">
              <w:rPr>
                <w:i/>
                <w:iCs/>
                <w:kern w:val="0"/>
                <w:lang w:eastAsia="lt-LT"/>
              </w:rPr>
              <w:t>.</w:t>
            </w:r>
          </w:p>
          <w:p w14:paraId="4F582FD4" w14:textId="6ECB537F" w:rsidR="004C1FA0" w:rsidRPr="004C1FA0" w:rsidRDefault="00A97EA6" w:rsidP="006C257A">
            <w:pPr>
              <w:jc w:val="both"/>
              <w:rPr>
                <w:i/>
                <w:iCs/>
                <w:lang w:eastAsia="lt-LT"/>
              </w:rPr>
            </w:pPr>
            <w:r>
              <w:rPr>
                <w:i/>
                <w:iCs/>
                <w:lang w:eastAsia="lt-LT"/>
              </w:rPr>
              <w:t>–</w:t>
            </w:r>
            <w:r w:rsidRPr="00A97EA6">
              <w:rPr>
                <w:i/>
                <w:iCs/>
                <w:lang w:eastAsia="lt-LT"/>
              </w:rPr>
              <w:t xml:space="preserve"> Techninio darbo projekto parengimas (toliau – TDP)</w:t>
            </w:r>
            <w:r w:rsidR="00A85363">
              <w:rPr>
                <w:i/>
                <w:iCs/>
                <w:lang w:eastAsia="lt-LT"/>
              </w:rPr>
              <w:t>.</w:t>
            </w:r>
          </w:p>
          <w:p w14:paraId="0B1045D4" w14:textId="1C92C7DE" w:rsidR="004C1FA0" w:rsidRPr="00A97EA6" w:rsidRDefault="004C1FA0" w:rsidP="004C1FA0">
            <w:pPr>
              <w:jc w:val="both"/>
              <w:rPr>
                <w:i/>
                <w:iCs/>
                <w:lang w:eastAsia="lt-LT"/>
              </w:rPr>
            </w:pPr>
            <w:r>
              <w:rPr>
                <w:i/>
                <w:iCs/>
                <w:lang w:eastAsia="lt-LT"/>
              </w:rPr>
              <w:t>–</w:t>
            </w:r>
            <w:r w:rsidRPr="00A97EA6">
              <w:rPr>
                <w:i/>
                <w:iCs/>
                <w:lang w:eastAsia="lt-LT"/>
              </w:rPr>
              <w:t xml:space="preserve"> </w:t>
            </w:r>
            <w:r w:rsidRPr="004C1FA0">
              <w:rPr>
                <w:i/>
                <w:iCs/>
                <w:lang w:eastAsia="lt-LT"/>
              </w:rPr>
              <w:t>Kitos paslaugos, susijusios su projektavimo</w:t>
            </w:r>
            <w:r>
              <w:rPr>
                <w:i/>
                <w:iCs/>
                <w:lang w:eastAsia="lt-LT"/>
              </w:rPr>
              <w:t xml:space="preserve"> </w:t>
            </w:r>
            <w:r w:rsidRPr="004C1FA0">
              <w:rPr>
                <w:i/>
                <w:iCs/>
                <w:lang w:eastAsia="lt-LT"/>
              </w:rPr>
              <w:t>paslaugomis</w:t>
            </w:r>
            <w:r w:rsidR="00A85363">
              <w:rPr>
                <w:i/>
                <w:iCs/>
                <w:lang w:eastAsia="lt-LT"/>
              </w:rPr>
              <w:t>.</w:t>
            </w:r>
          </w:p>
        </w:tc>
      </w:tr>
      <w:tr w:rsidR="0004269A" w:rsidRPr="0004269A" w14:paraId="21D3E1D2" w14:textId="77777777" w:rsidTr="00B7694F">
        <w:tc>
          <w:tcPr>
            <w:tcW w:w="828" w:type="dxa"/>
            <w:tcBorders>
              <w:top w:val="single" w:sz="4" w:space="0" w:color="auto"/>
              <w:left w:val="single" w:sz="4" w:space="0" w:color="auto"/>
              <w:bottom w:val="single" w:sz="4" w:space="0" w:color="auto"/>
              <w:right w:val="single" w:sz="4" w:space="0" w:color="auto"/>
            </w:tcBorders>
          </w:tcPr>
          <w:p w14:paraId="7EDE1743" w14:textId="53B79D4E" w:rsidR="002A5E73" w:rsidRPr="0004269A" w:rsidRDefault="003D108C" w:rsidP="002A5E73">
            <w:pPr>
              <w:spacing w:line="276" w:lineRule="auto"/>
              <w:jc w:val="both"/>
            </w:pPr>
            <w:r w:rsidRPr="0004269A">
              <w:t>3.</w:t>
            </w:r>
          </w:p>
        </w:tc>
        <w:tc>
          <w:tcPr>
            <w:tcW w:w="2824" w:type="dxa"/>
            <w:tcBorders>
              <w:top w:val="single" w:sz="4" w:space="0" w:color="auto"/>
              <w:left w:val="single" w:sz="4" w:space="0" w:color="auto"/>
              <w:bottom w:val="single" w:sz="4" w:space="0" w:color="auto"/>
              <w:right w:val="single" w:sz="4" w:space="0" w:color="auto"/>
            </w:tcBorders>
          </w:tcPr>
          <w:p w14:paraId="292F62D9" w14:textId="7A1F71C0" w:rsidR="002A5E73" w:rsidRPr="0004269A" w:rsidRDefault="002A5E73" w:rsidP="002A5E73">
            <w:pPr>
              <w:spacing w:line="276" w:lineRule="auto"/>
              <w:jc w:val="both"/>
            </w:pPr>
            <w:r w:rsidRPr="0004269A">
              <w:t>Projekto pavadinimas</w:t>
            </w:r>
          </w:p>
        </w:tc>
        <w:tc>
          <w:tcPr>
            <w:tcW w:w="6130" w:type="dxa"/>
            <w:tcBorders>
              <w:top w:val="single" w:sz="4" w:space="0" w:color="auto"/>
              <w:left w:val="single" w:sz="4" w:space="0" w:color="auto"/>
              <w:bottom w:val="single" w:sz="4" w:space="0" w:color="auto"/>
              <w:right w:val="single" w:sz="4" w:space="0" w:color="auto"/>
            </w:tcBorders>
          </w:tcPr>
          <w:p w14:paraId="33528A63" w14:textId="5465D5E1" w:rsidR="00A97EA6" w:rsidRDefault="00527110" w:rsidP="004C1FA0">
            <w:pPr>
              <w:suppressAutoHyphens w:val="0"/>
              <w:spacing w:line="276" w:lineRule="auto"/>
              <w:jc w:val="both"/>
              <w:rPr>
                <w:i/>
                <w:iCs/>
                <w:kern w:val="0"/>
                <w:lang w:eastAsia="lt-LT"/>
              </w:rPr>
            </w:pPr>
            <w:r w:rsidRPr="00527110">
              <w:rPr>
                <w:i/>
                <w:iCs/>
                <w:kern w:val="0"/>
                <w:lang w:eastAsia="lt-LT"/>
              </w:rPr>
              <w:t xml:space="preserve">Plinkšių globos namų </w:t>
            </w:r>
            <w:r w:rsidR="00A97EA6" w:rsidRPr="00A97EA6">
              <w:rPr>
                <w:i/>
                <w:iCs/>
                <w:kern w:val="0"/>
                <w:lang w:eastAsia="lt-LT"/>
              </w:rPr>
              <w:t>(</w:t>
            </w:r>
            <w:r w:rsidR="0095307A">
              <w:rPr>
                <w:i/>
                <w:iCs/>
                <w:kern w:val="0"/>
                <w:lang w:eastAsia="lt-LT"/>
              </w:rPr>
              <w:t xml:space="preserve">gyvenamosios </w:t>
            </w:r>
            <w:r w:rsidR="00A97EA6" w:rsidRPr="00A97EA6">
              <w:rPr>
                <w:i/>
                <w:iCs/>
                <w:kern w:val="0"/>
                <w:lang w:eastAsia="lt-LT"/>
              </w:rPr>
              <w:t>įvairių socialinių</w:t>
            </w:r>
            <w:r w:rsidR="00A97EA6">
              <w:rPr>
                <w:i/>
                <w:iCs/>
                <w:kern w:val="0"/>
                <w:lang w:eastAsia="lt-LT"/>
              </w:rPr>
              <w:t xml:space="preserve"> </w:t>
            </w:r>
            <w:r w:rsidR="00A97EA6" w:rsidRPr="00A97EA6">
              <w:rPr>
                <w:i/>
                <w:iCs/>
                <w:kern w:val="0"/>
                <w:lang w:eastAsia="lt-LT"/>
              </w:rPr>
              <w:t>grupių paskirties)</w:t>
            </w:r>
            <w:r w:rsidR="00A97EA6">
              <w:rPr>
                <w:i/>
                <w:iCs/>
                <w:kern w:val="0"/>
                <w:lang w:eastAsia="lt-LT"/>
              </w:rPr>
              <w:t xml:space="preserve"> </w:t>
            </w:r>
            <w:r w:rsidRPr="00527110">
              <w:rPr>
                <w:i/>
                <w:iCs/>
                <w:kern w:val="0"/>
                <w:lang w:eastAsia="lt-LT"/>
              </w:rPr>
              <w:t>rekonstr</w:t>
            </w:r>
            <w:r w:rsidR="00153C2D">
              <w:rPr>
                <w:i/>
                <w:iCs/>
                <w:kern w:val="0"/>
                <w:lang w:eastAsia="lt-LT"/>
              </w:rPr>
              <w:t>avimo</w:t>
            </w:r>
            <w:r w:rsidRPr="00527110">
              <w:rPr>
                <w:i/>
                <w:iCs/>
                <w:kern w:val="0"/>
                <w:lang w:eastAsia="lt-LT"/>
              </w:rPr>
              <w:t xml:space="preserve"> projektas, Mokyklos g. 3, 89356 Plinkšių k., Šerkšnėnų sen., Mažeikių r. sav.</w:t>
            </w:r>
          </w:p>
          <w:p w14:paraId="3F80590E" w14:textId="77777777" w:rsidR="00A97EA6" w:rsidRDefault="00A97EA6" w:rsidP="004C1FA0">
            <w:pPr>
              <w:suppressAutoHyphens w:val="0"/>
              <w:spacing w:line="276" w:lineRule="auto"/>
              <w:jc w:val="both"/>
              <w:rPr>
                <w:i/>
                <w:iCs/>
                <w:kern w:val="0"/>
                <w:lang w:eastAsia="lt-LT"/>
              </w:rPr>
            </w:pPr>
          </w:p>
          <w:p w14:paraId="19EFDBE7" w14:textId="7A2E0F99" w:rsidR="00A97EA6" w:rsidRPr="00A97EA6" w:rsidRDefault="00A97EA6" w:rsidP="004C1FA0">
            <w:pPr>
              <w:suppressAutoHyphens w:val="0"/>
              <w:spacing w:line="276" w:lineRule="auto"/>
              <w:jc w:val="both"/>
              <w:rPr>
                <w:i/>
                <w:iCs/>
                <w:kern w:val="0"/>
                <w:lang w:eastAsia="lt-LT"/>
              </w:rPr>
            </w:pPr>
            <w:r w:rsidRPr="00A97EA6">
              <w:rPr>
                <w:i/>
                <w:iCs/>
                <w:kern w:val="0"/>
                <w:lang w:eastAsia="lt-LT"/>
              </w:rPr>
              <w:t>Pastaba: projekto pavadinimas gali būti tikslinamas</w:t>
            </w:r>
            <w:r w:rsidR="004C1FA0">
              <w:rPr>
                <w:i/>
                <w:iCs/>
                <w:kern w:val="0"/>
                <w:lang w:eastAsia="lt-LT"/>
              </w:rPr>
              <w:t xml:space="preserve"> </w:t>
            </w:r>
            <w:r w:rsidRPr="00A97EA6">
              <w:rPr>
                <w:i/>
                <w:iCs/>
                <w:kern w:val="0"/>
                <w:lang w:eastAsia="lt-LT"/>
              </w:rPr>
              <w:t>projekto rengimo metu vadovaujantis statybos techninio</w:t>
            </w:r>
            <w:r w:rsidR="004C1FA0">
              <w:rPr>
                <w:i/>
                <w:iCs/>
                <w:kern w:val="0"/>
                <w:lang w:eastAsia="lt-LT"/>
              </w:rPr>
              <w:t xml:space="preserve"> </w:t>
            </w:r>
            <w:r w:rsidRPr="00A97EA6">
              <w:rPr>
                <w:i/>
                <w:iCs/>
                <w:kern w:val="0"/>
                <w:lang w:eastAsia="lt-LT"/>
              </w:rPr>
              <w:t>reglamento STR1.04.04:2017 „Statinio projektavimas,</w:t>
            </w:r>
            <w:r w:rsidR="004C1FA0">
              <w:rPr>
                <w:i/>
                <w:iCs/>
                <w:kern w:val="0"/>
                <w:lang w:eastAsia="lt-LT"/>
              </w:rPr>
              <w:t xml:space="preserve"> </w:t>
            </w:r>
            <w:r w:rsidRPr="00A97EA6">
              <w:rPr>
                <w:i/>
                <w:iCs/>
                <w:kern w:val="0"/>
                <w:lang w:eastAsia="lt-LT"/>
              </w:rPr>
              <w:t>projekto ekspertizė“ 6.8 punkto reikalavimais.</w:t>
            </w:r>
          </w:p>
        </w:tc>
      </w:tr>
      <w:tr w:rsidR="0004269A" w:rsidRPr="0004269A" w14:paraId="4944D4CF" w14:textId="77777777" w:rsidTr="00B7694F">
        <w:tc>
          <w:tcPr>
            <w:tcW w:w="828" w:type="dxa"/>
            <w:tcBorders>
              <w:top w:val="single" w:sz="4" w:space="0" w:color="auto"/>
              <w:left w:val="single" w:sz="4" w:space="0" w:color="auto"/>
              <w:bottom w:val="single" w:sz="4" w:space="0" w:color="auto"/>
              <w:right w:val="single" w:sz="4" w:space="0" w:color="auto"/>
            </w:tcBorders>
          </w:tcPr>
          <w:p w14:paraId="3388D79F" w14:textId="040E7CB7" w:rsidR="0020443F" w:rsidRPr="0004269A" w:rsidRDefault="003D108C" w:rsidP="002A5E73">
            <w:pPr>
              <w:spacing w:line="276" w:lineRule="auto"/>
              <w:jc w:val="both"/>
            </w:pPr>
            <w:r w:rsidRPr="0004269A">
              <w:t>4.</w:t>
            </w:r>
          </w:p>
        </w:tc>
        <w:tc>
          <w:tcPr>
            <w:tcW w:w="2824" w:type="dxa"/>
            <w:tcBorders>
              <w:top w:val="single" w:sz="4" w:space="0" w:color="auto"/>
              <w:left w:val="single" w:sz="4" w:space="0" w:color="auto"/>
              <w:bottom w:val="single" w:sz="4" w:space="0" w:color="auto"/>
              <w:right w:val="single" w:sz="4" w:space="0" w:color="auto"/>
            </w:tcBorders>
          </w:tcPr>
          <w:p w14:paraId="23C4B1F9" w14:textId="2F09D280" w:rsidR="0020443F" w:rsidRPr="0004269A" w:rsidRDefault="0020443F" w:rsidP="002A5E73">
            <w:pPr>
              <w:spacing w:line="276" w:lineRule="auto"/>
              <w:jc w:val="both"/>
            </w:pPr>
            <w:r w:rsidRPr="0004269A">
              <w:t>Statinio adresas</w:t>
            </w:r>
          </w:p>
        </w:tc>
        <w:tc>
          <w:tcPr>
            <w:tcW w:w="6130" w:type="dxa"/>
            <w:tcBorders>
              <w:top w:val="single" w:sz="4" w:space="0" w:color="auto"/>
              <w:left w:val="single" w:sz="4" w:space="0" w:color="auto"/>
              <w:bottom w:val="single" w:sz="4" w:space="0" w:color="auto"/>
              <w:right w:val="single" w:sz="4" w:space="0" w:color="auto"/>
            </w:tcBorders>
          </w:tcPr>
          <w:p w14:paraId="4BEC74AC" w14:textId="04B79BC0" w:rsidR="0020443F" w:rsidRPr="0004269A" w:rsidRDefault="0054084F" w:rsidP="002A5E73">
            <w:pPr>
              <w:suppressAutoHyphens w:val="0"/>
              <w:spacing w:line="276" w:lineRule="auto"/>
              <w:jc w:val="both"/>
              <w:rPr>
                <w:i/>
                <w:iCs/>
                <w:kern w:val="0"/>
                <w:lang w:eastAsia="lt-LT"/>
              </w:rPr>
            </w:pPr>
            <w:r w:rsidRPr="00527110">
              <w:rPr>
                <w:i/>
                <w:iCs/>
                <w:kern w:val="0"/>
                <w:lang w:eastAsia="lt-LT"/>
              </w:rPr>
              <w:t>Mokyklos g. 3, 89356 Plinkšių k., Šerkšnėnų sen., Mažeikių r. sav.</w:t>
            </w:r>
          </w:p>
        </w:tc>
      </w:tr>
      <w:tr w:rsidR="0004269A" w:rsidRPr="0004269A" w14:paraId="4E982FA6" w14:textId="77777777" w:rsidTr="00B7694F">
        <w:trPr>
          <w:trHeight w:val="381"/>
        </w:trPr>
        <w:tc>
          <w:tcPr>
            <w:tcW w:w="828" w:type="dxa"/>
            <w:tcBorders>
              <w:top w:val="single" w:sz="4" w:space="0" w:color="auto"/>
              <w:left w:val="single" w:sz="4" w:space="0" w:color="auto"/>
              <w:bottom w:val="single" w:sz="4" w:space="0" w:color="auto"/>
              <w:right w:val="single" w:sz="4" w:space="0" w:color="auto"/>
            </w:tcBorders>
            <w:hideMark/>
          </w:tcPr>
          <w:p w14:paraId="27718433" w14:textId="46CFF0D8" w:rsidR="002A5E73" w:rsidRPr="0004269A" w:rsidRDefault="003D108C" w:rsidP="002A5E73">
            <w:pPr>
              <w:spacing w:line="276" w:lineRule="auto"/>
              <w:jc w:val="both"/>
              <w:rPr>
                <w:kern w:val="2"/>
              </w:rPr>
            </w:pPr>
            <w:r w:rsidRPr="0004269A">
              <w:t>5.</w:t>
            </w:r>
          </w:p>
        </w:tc>
        <w:tc>
          <w:tcPr>
            <w:tcW w:w="2824" w:type="dxa"/>
            <w:tcBorders>
              <w:top w:val="single" w:sz="4" w:space="0" w:color="auto"/>
              <w:left w:val="single" w:sz="4" w:space="0" w:color="auto"/>
              <w:bottom w:val="single" w:sz="4" w:space="0" w:color="auto"/>
              <w:right w:val="single" w:sz="4" w:space="0" w:color="auto"/>
            </w:tcBorders>
            <w:hideMark/>
          </w:tcPr>
          <w:p w14:paraId="48E954EB" w14:textId="0ECFFD47" w:rsidR="002A5E73" w:rsidRPr="0004269A" w:rsidRDefault="0020443F" w:rsidP="002A5E73">
            <w:pPr>
              <w:spacing w:line="276" w:lineRule="auto"/>
              <w:jc w:val="both"/>
            </w:pPr>
            <w:r w:rsidRPr="0004269A">
              <w:t>Statinių grupės sudėtis</w:t>
            </w:r>
          </w:p>
        </w:tc>
        <w:tc>
          <w:tcPr>
            <w:tcW w:w="6130" w:type="dxa"/>
            <w:tcBorders>
              <w:top w:val="single" w:sz="4" w:space="0" w:color="auto"/>
              <w:left w:val="single" w:sz="4" w:space="0" w:color="auto"/>
              <w:bottom w:val="single" w:sz="4" w:space="0" w:color="auto"/>
              <w:right w:val="single" w:sz="4" w:space="0" w:color="auto"/>
            </w:tcBorders>
            <w:hideMark/>
          </w:tcPr>
          <w:p w14:paraId="3A6BA4A5" w14:textId="5E81FBCF" w:rsidR="002A5E73" w:rsidRPr="00845D76" w:rsidRDefault="0054084F" w:rsidP="0054084F">
            <w:pPr>
              <w:suppressAutoHyphens w:val="0"/>
              <w:spacing w:line="276" w:lineRule="auto"/>
              <w:jc w:val="both"/>
              <w:rPr>
                <w:i/>
                <w:iCs/>
                <w:kern w:val="0"/>
                <w:lang w:eastAsia="lt-LT"/>
              </w:rPr>
            </w:pPr>
            <w:r w:rsidRPr="00845D76">
              <w:rPr>
                <w:i/>
                <w:iCs/>
                <w:kern w:val="0"/>
                <w:lang w:eastAsia="lt-LT"/>
              </w:rPr>
              <w:t>Projektuojama– Plinkšių globos namų pastatas</w:t>
            </w:r>
            <w:r w:rsidR="00B32BE0">
              <w:rPr>
                <w:i/>
                <w:iCs/>
                <w:kern w:val="0"/>
                <w:lang w:eastAsia="lt-LT"/>
              </w:rPr>
              <w:t>, liftas, teritorija (takai, tvora, mažosios architektūros elementai), pavėsinė, rampa, apšvietimas.</w:t>
            </w:r>
          </w:p>
        </w:tc>
      </w:tr>
      <w:tr w:rsidR="0004269A" w:rsidRPr="0004269A" w14:paraId="578696B9" w14:textId="77777777" w:rsidTr="00B7694F">
        <w:trPr>
          <w:trHeight w:val="2234"/>
        </w:trPr>
        <w:tc>
          <w:tcPr>
            <w:tcW w:w="828" w:type="dxa"/>
            <w:tcBorders>
              <w:top w:val="single" w:sz="4" w:space="0" w:color="auto"/>
              <w:left w:val="single" w:sz="4" w:space="0" w:color="auto"/>
              <w:bottom w:val="single" w:sz="4" w:space="0" w:color="auto"/>
              <w:right w:val="single" w:sz="4" w:space="0" w:color="auto"/>
            </w:tcBorders>
            <w:hideMark/>
          </w:tcPr>
          <w:p w14:paraId="3F68C7C0" w14:textId="3E40A5E5" w:rsidR="002A5E73" w:rsidRPr="0004269A" w:rsidRDefault="003D108C" w:rsidP="002A5E73">
            <w:pPr>
              <w:spacing w:line="276" w:lineRule="auto"/>
              <w:jc w:val="both"/>
              <w:rPr>
                <w:kern w:val="2"/>
              </w:rPr>
            </w:pPr>
            <w:r w:rsidRPr="0004269A">
              <w:t>6.</w:t>
            </w:r>
          </w:p>
        </w:tc>
        <w:tc>
          <w:tcPr>
            <w:tcW w:w="2824" w:type="dxa"/>
            <w:tcBorders>
              <w:top w:val="single" w:sz="4" w:space="0" w:color="auto"/>
              <w:left w:val="single" w:sz="4" w:space="0" w:color="auto"/>
              <w:bottom w:val="single" w:sz="4" w:space="0" w:color="auto"/>
              <w:right w:val="single" w:sz="4" w:space="0" w:color="auto"/>
            </w:tcBorders>
            <w:hideMark/>
          </w:tcPr>
          <w:p w14:paraId="31C3DF6D" w14:textId="04C27AB5" w:rsidR="002A5E73" w:rsidRPr="0095307A" w:rsidRDefault="002A5E73" w:rsidP="002A5E73">
            <w:pPr>
              <w:spacing w:line="276" w:lineRule="auto"/>
              <w:jc w:val="both"/>
              <w:rPr>
                <w:rFonts w:asciiTheme="majorBidi" w:hAnsiTheme="majorBidi" w:cstheme="majorBidi"/>
              </w:rPr>
            </w:pPr>
            <w:r w:rsidRPr="0095307A">
              <w:rPr>
                <w:rFonts w:asciiTheme="majorBidi" w:hAnsiTheme="majorBidi" w:cstheme="majorBidi"/>
              </w:rPr>
              <w:t>Statinio</w:t>
            </w:r>
            <w:r w:rsidRPr="0095307A">
              <w:rPr>
                <w:rFonts w:asciiTheme="majorBidi" w:hAnsiTheme="majorBidi" w:cstheme="majorBidi"/>
                <w:b/>
              </w:rPr>
              <w:t xml:space="preserve"> </w:t>
            </w:r>
            <w:r w:rsidRPr="0095307A">
              <w:rPr>
                <w:rFonts w:asciiTheme="majorBidi" w:hAnsiTheme="majorBidi" w:cstheme="majorBidi"/>
              </w:rPr>
              <w:t>(-ių) ar statinių grupės paskirtis ir bendrieji (techniniai ir</w:t>
            </w:r>
            <w:r w:rsidRPr="0095307A">
              <w:rPr>
                <w:rFonts w:asciiTheme="majorBidi" w:hAnsiTheme="majorBidi" w:cstheme="majorBidi"/>
                <w:b/>
              </w:rPr>
              <w:t xml:space="preserve"> </w:t>
            </w:r>
            <w:r w:rsidR="00FE76F8" w:rsidRPr="0095307A">
              <w:rPr>
                <w:rFonts w:asciiTheme="majorBidi" w:hAnsiTheme="majorBidi" w:cstheme="majorBidi"/>
              </w:rPr>
              <w:t>paskirties) rodikliai</w:t>
            </w:r>
          </w:p>
        </w:tc>
        <w:tc>
          <w:tcPr>
            <w:tcW w:w="6130" w:type="dxa"/>
            <w:tcBorders>
              <w:top w:val="single" w:sz="4" w:space="0" w:color="auto"/>
              <w:left w:val="single" w:sz="4" w:space="0" w:color="auto"/>
              <w:bottom w:val="single" w:sz="4" w:space="0" w:color="auto"/>
              <w:right w:val="single" w:sz="4" w:space="0" w:color="auto"/>
            </w:tcBorders>
            <w:hideMark/>
          </w:tcPr>
          <w:p w14:paraId="0B054AB6" w14:textId="1419C4A7" w:rsidR="00A97EA6" w:rsidRPr="0095307A" w:rsidRDefault="00A97EA6" w:rsidP="0095307A">
            <w:pPr>
              <w:pStyle w:val="Sraopastraipa"/>
              <w:numPr>
                <w:ilvl w:val="0"/>
                <w:numId w:val="26"/>
              </w:numPr>
              <w:ind w:left="202" w:hanging="141"/>
              <w:jc w:val="both"/>
              <w:rPr>
                <w:rFonts w:asciiTheme="majorBidi" w:hAnsiTheme="majorBidi" w:cstheme="majorBidi"/>
                <w:i/>
                <w:iCs/>
                <w:sz w:val="24"/>
                <w:szCs w:val="24"/>
              </w:rPr>
            </w:pPr>
            <w:r w:rsidRPr="0095307A">
              <w:rPr>
                <w:rFonts w:asciiTheme="majorBidi" w:hAnsiTheme="majorBidi" w:cstheme="majorBidi"/>
                <w:i/>
                <w:iCs/>
                <w:sz w:val="24"/>
                <w:szCs w:val="24"/>
              </w:rPr>
              <w:t>Sklypo plotas – 0,5967 ha</w:t>
            </w:r>
            <w:r w:rsidR="00A85363">
              <w:rPr>
                <w:rFonts w:asciiTheme="majorBidi" w:hAnsiTheme="majorBidi" w:cstheme="majorBidi"/>
                <w:i/>
                <w:iCs/>
                <w:sz w:val="24"/>
                <w:szCs w:val="24"/>
              </w:rPr>
              <w:t>.</w:t>
            </w:r>
          </w:p>
          <w:p w14:paraId="2CF7D7CE" w14:textId="1B4373C3" w:rsidR="002B118E" w:rsidRDefault="00A97EA6" w:rsidP="0095307A">
            <w:pPr>
              <w:pStyle w:val="Sraopastraipa"/>
              <w:numPr>
                <w:ilvl w:val="0"/>
                <w:numId w:val="26"/>
              </w:numPr>
              <w:ind w:left="202" w:hanging="141"/>
              <w:jc w:val="both"/>
              <w:rPr>
                <w:rFonts w:asciiTheme="majorBidi" w:hAnsiTheme="majorBidi" w:cstheme="majorBidi"/>
                <w:i/>
                <w:iCs/>
                <w:sz w:val="24"/>
                <w:szCs w:val="24"/>
              </w:rPr>
            </w:pPr>
            <w:r w:rsidRPr="0095307A">
              <w:rPr>
                <w:rFonts w:asciiTheme="majorBidi" w:hAnsiTheme="majorBidi" w:cstheme="majorBidi"/>
                <w:i/>
                <w:iCs/>
                <w:sz w:val="24"/>
                <w:szCs w:val="24"/>
              </w:rPr>
              <w:t xml:space="preserve">Žemės sklypo paskirtis </w:t>
            </w:r>
            <w:r w:rsidR="002B118E">
              <w:rPr>
                <w:rFonts w:asciiTheme="majorBidi" w:hAnsiTheme="majorBidi" w:cstheme="majorBidi"/>
                <w:i/>
                <w:iCs/>
                <w:sz w:val="24"/>
                <w:szCs w:val="24"/>
              </w:rPr>
              <w:t>–</w:t>
            </w:r>
            <w:r w:rsidRPr="0095307A">
              <w:rPr>
                <w:rFonts w:asciiTheme="majorBidi" w:hAnsiTheme="majorBidi" w:cstheme="majorBidi"/>
                <w:i/>
                <w:iCs/>
                <w:sz w:val="24"/>
                <w:szCs w:val="24"/>
              </w:rPr>
              <w:t xml:space="preserve"> </w:t>
            </w:r>
            <w:r w:rsidR="002B118E">
              <w:rPr>
                <w:rFonts w:asciiTheme="majorBidi" w:hAnsiTheme="majorBidi" w:cstheme="majorBidi"/>
                <w:i/>
                <w:iCs/>
                <w:sz w:val="24"/>
                <w:szCs w:val="24"/>
              </w:rPr>
              <w:t>k</w:t>
            </w:r>
            <w:r w:rsidRPr="0095307A">
              <w:rPr>
                <w:rFonts w:asciiTheme="majorBidi" w:hAnsiTheme="majorBidi" w:cstheme="majorBidi"/>
                <w:i/>
                <w:iCs/>
                <w:sz w:val="24"/>
                <w:szCs w:val="24"/>
              </w:rPr>
              <w:t>ita</w:t>
            </w:r>
            <w:r w:rsidR="00A85363">
              <w:rPr>
                <w:rFonts w:asciiTheme="majorBidi" w:hAnsiTheme="majorBidi" w:cstheme="majorBidi"/>
                <w:i/>
                <w:iCs/>
                <w:sz w:val="24"/>
                <w:szCs w:val="24"/>
              </w:rPr>
              <w:t>.</w:t>
            </w:r>
            <w:r w:rsidRPr="0095307A">
              <w:rPr>
                <w:rFonts w:asciiTheme="majorBidi" w:hAnsiTheme="majorBidi" w:cstheme="majorBidi"/>
                <w:i/>
                <w:iCs/>
                <w:sz w:val="24"/>
                <w:szCs w:val="24"/>
              </w:rPr>
              <w:t xml:space="preserve"> </w:t>
            </w:r>
          </w:p>
          <w:p w14:paraId="2D0360E9" w14:textId="363D394F" w:rsidR="00A97EA6" w:rsidRPr="0095307A" w:rsidRDefault="002B118E" w:rsidP="0095307A">
            <w:pPr>
              <w:pStyle w:val="Sraopastraipa"/>
              <w:numPr>
                <w:ilvl w:val="0"/>
                <w:numId w:val="26"/>
              </w:numPr>
              <w:ind w:left="202" w:hanging="141"/>
              <w:jc w:val="both"/>
              <w:rPr>
                <w:rFonts w:asciiTheme="majorBidi" w:hAnsiTheme="majorBidi" w:cstheme="majorBidi"/>
                <w:i/>
                <w:iCs/>
                <w:sz w:val="24"/>
                <w:szCs w:val="24"/>
              </w:rPr>
            </w:pPr>
            <w:r>
              <w:rPr>
                <w:rFonts w:asciiTheme="majorBidi" w:hAnsiTheme="majorBidi" w:cstheme="majorBidi"/>
                <w:i/>
                <w:iCs/>
                <w:sz w:val="24"/>
                <w:szCs w:val="24"/>
              </w:rPr>
              <w:t>N</w:t>
            </w:r>
            <w:r w:rsidR="00A97EA6" w:rsidRPr="0095307A">
              <w:rPr>
                <w:rFonts w:asciiTheme="majorBidi" w:hAnsiTheme="majorBidi" w:cstheme="majorBidi"/>
                <w:i/>
                <w:iCs/>
                <w:sz w:val="24"/>
                <w:szCs w:val="24"/>
              </w:rPr>
              <w:t xml:space="preserve">audojimo būdas </w:t>
            </w:r>
            <w:r>
              <w:rPr>
                <w:rFonts w:asciiTheme="majorBidi" w:hAnsiTheme="majorBidi" w:cstheme="majorBidi"/>
                <w:i/>
                <w:iCs/>
                <w:sz w:val="24"/>
                <w:szCs w:val="24"/>
              </w:rPr>
              <w:t xml:space="preserve">– </w:t>
            </w:r>
            <w:r w:rsidR="00A97EA6" w:rsidRPr="0095307A">
              <w:rPr>
                <w:rFonts w:asciiTheme="majorBidi" w:hAnsiTheme="majorBidi" w:cstheme="majorBidi"/>
                <w:i/>
                <w:iCs/>
                <w:sz w:val="24"/>
                <w:szCs w:val="24"/>
              </w:rPr>
              <w:t>visuomeninės paskirties teritorijos</w:t>
            </w:r>
            <w:r w:rsidR="00A85363">
              <w:rPr>
                <w:rFonts w:asciiTheme="majorBidi" w:hAnsiTheme="majorBidi" w:cstheme="majorBidi"/>
                <w:i/>
                <w:iCs/>
                <w:sz w:val="24"/>
                <w:szCs w:val="24"/>
              </w:rPr>
              <w:t>.</w:t>
            </w:r>
          </w:p>
          <w:p w14:paraId="036C3086" w14:textId="6DE74AB9" w:rsidR="00A97EA6" w:rsidRPr="0095307A" w:rsidRDefault="00A97EA6" w:rsidP="0095307A">
            <w:pPr>
              <w:pStyle w:val="Sraopastraipa"/>
              <w:numPr>
                <w:ilvl w:val="0"/>
                <w:numId w:val="26"/>
              </w:numPr>
              <w:ind w:left="202" w:hanging="141"/>
              <w:jc w:val="both"/>
              <w:rPr>
                <w:rFonts w:asciiTheme="majorBidi" w:hAnsiTheme="majorBidi" w:cstheme="majorBidi"/>
                <w:i/>
                <w:iCs/>
                <w:sz w:val="24"/>
                <w:szCs w:val="24"/>
              </w:rPr>
            </w:pPr>
            <w:r w:rsidRPr="0095307A">
              <w:rPr>
                <w:rFonts w:asciiTheme="majorBidi" w:hAnsiTheme="majorBidi" w:cstheme="majorBidi"/>
                <w:i/>
                <w:iCs/>
                <w:sz w:val="24"/>
                <w:szCs w:val="24"/>
              </w:rPr>
              <w:t>Bendras pastato plotas: 1262,76 m2</w:t>
            </w:r>
            <w:r w:rsidR="00A85363">
              <w:rPr>
                <w:rFonts w:asciiTheme="majorBidi" w:hAnsiTheme="majorBidi" w:cstheme="majorBidi"/>
                <w:i/>
                <w:iCs/>
                <w:sz w:val="24"/>
                <w:szCs w:val="24"/>
              </w:rPr>
              <w:t>.</w:t>
            </w:r>
          </w:p>
          <w:p w14:paraId="688E2BDD" w14:textId="463FC0D3" w:rsidR="00A97EA6" w:rsidRPr="0095307A" w:rsidRDefault="00A97EA6" w:rsidP="0095307A">
            <w:pPr>
              <w:pStyle w:val="Sraopastraipa"/>
              <w:numPr>
                <w:ilvl w:val="0"/>
                <w:numId w:val="26"/>
              </w:numPr>
              <w:ind w:left="202" w:hanging="141"/>
              <w:jc w:val="both"/>
              <w:rPr>
                <w:rFonts w:asciiTheme="majorBidi" w:hAnsiTheme="majorBidi" w:cstheme="majorBidi"/>
                <w:i/>
                <w:iCs/>
                <w:sz w:val="24"/>
                <w:szCs w:val="24"/>
              </w:rPr>
            </w:pPr>
            <w:r w:rsidRPr="0095307A">
              <w:rPr>
                <w:rFonts w:asciiTheme="majorBidi" w:hAnsiTheme="majorBidi" w:cstheme="majorBidi"/>
                <w:i/>
                <w:iCs/>
                <w:sz w:val="24"/>
                <w:szCs w:val="24"/>
              </w:rPr>
              <w:t xml:space="preserve"> Pastato aukštų skaičius – 2</w:t>
            </w:r>
            <w:r w:rsidR="00A85363">
              <w:rPr>
                <w:rFonts w:asciiTheme="majorBidi" w:hAnsiTheme="majorBidi" w:cstheme="majorBidi"/>
                <w:i/>
                <w:iCs/>
                <w:sz w:val="24"/>
                <w:szCs w:val="24"/>
              </w:rPr>
              <w:t>.</w:t>
            </w:r>
          </w:p>
          <w:p w14:paraId="75B05635" w14:textId="0EB9965E" w:rsidR="00A97EA6" w:rsidRPr="0095307A" w:rsidRDefault="00A97EA6" w:rsidP="0095307A">
            <w:pPr>
              <w:pStyle w:val="Sraopastraipa"/>
              <w:numPr>
                <w:ilvl w:val="0"/>
                <w:numId w:val="26"/>
              </w:numPr>
              <w:ind w:left="202" w:hanging="141"/>
              <w:jc w:val="both"/>
              <w:rPr>
                <w:rFonts w:asciiTheme="majorBidi" w:hAnsiTheme="majorBidi" w:cstheme="majorBidi"/>
                <w:i/>
                <w:iCs/>
                <w:sz w:val="24"/>
                <w:szCs w:val="24"/>
              </w:rPr>
            </w:pPr>
            <w:r w:rsidRPr="0095307A">
              <w:rPr>
                <w:rFonts w:asciiTheme="majorBidi" w:hAnsiTheme="majorBidi" w:cstheme="majorBidi"/>
                <w:i/>
                <w:iCs/>
                <w:sz w:val="24"/>
                <w:szCs w:val="24"/>
              </w:rPr>
              <w:t xml:space="preserve">Šildymo sistema: </w:t>
            </w:r>
            <w:r w:rsidR="00E70369">
              <w:rPr>
                <w:rFonts w:asciiTheme="majorBidi" w:hAnsiTheme="majorBidi" w:cstheme="majorBidi"/>
                <w:i/>
                <w:iCs/>
                <w:sz w:val="24"/>
                <w:szCs w:val="24"/>
              </w:rPr>
              <w:t>v</w:t>
            </w:r>
            <w:r w:rsidRPr="0095307A">
              <w:rPr>
                <w:rFonts w:asciiTheme="majorBidi" w:hAnsiTheme="majorBidi" w:cstheme="majorBidi"/>
                <w:i/>
                <w:iCs/>
                <w:sz w:val="24"/>
                <w:szCs w:val="24"/>
              </w:rPr>
              <w:t>ietinis centrinis šildymas</w:t>
            </w:r>
            <w:r w:rsidR="00A85363">
              <w:rPr>
                <w:rFonts w:asciiTheme="majorBidi" w:hAnsiTheme="majorBidi" w:cstheme="majorBidi"/>
                <w:i/>
                <w:iCs/>
                <w:sz w:val="24"/>
                <w:szCs w:val="24"/>
              </w:rPr>
              <w:t>.</w:t>
            </w:r>
          </w:p>
          <w:p w14:paraId="425F27CC" w14:textId="27226F45" w:rsidR="00A97EA6" w:rsidRPr="0095307A" w:rsidRDefault="00A97EA6" w:rsidP="0095307A">
            <w:pPr>
              <w:pStyle w:val="Sraopastraipa"/>
              <w:numPr>
                <w:ilvl w:val="0"/>
                <w:numId w:val="26"/>
              </w:numPr>
              <w:ind w:left="202" w:hanging="141"/>
              <w:jc w:val="both"/>
              <w:rPr>
                <w:rFonts w:asciiTheme="majorBidi" w:hAnsiTheme="majorBidi" w:cstheme="majorBidi"/>
                <w:i/>
                <w:iCs/>
                <w:sz w:val="24"/>
                <w:szCs w:val="24"/>
              </w:rPr>
            </w:pPr>
            <w:r w:rsidRPr="0095307A">
              <w:rPr>
                <w:rFonts w:asciiTheme="majorBidi" w:hAnsiTheme="majorBidi" w:cstheme="majorBidi"/>
                <w:i/>
                <w:iCs/>
                <w:sz w:val="24"/>
                <w:szCs w:val="24"/>
              </w:rPr>
              <w:t>Vandentiekis ir nuotekų šalinimas: centralizuoti</w:t>
            </w:r>
            <w:r w:rsidR="0095307A" w:rsidRPr="0095307A">
              <w:rPr>
                <w:rFonts w:asciiTheme="majorBidi" w:hAnsiTheme="majorBidi" w:cstheme="majorBidi"/>
                <w:i/>
                <w:iCs/>
                <w:sz w:val="24"/>
                <w:szCs w:val="24"/>
              </w:rPr>
              <w:t xml:space="preserve"> </w:t>
            </w:r>
            <w:r w:rsidRPr="0095307A">
              <w:rPr>
                <w:rFonts w:asciiTheme="majorBidi" w:hAnsiTheme="majorBidi" w:cstheme="majorBidi"/>
                <w:i/>
                <w:iCs/>
                <w:sz w:val="24"/>
                <w:szCs w:val="24"/>
              </w:rPr>
              <w:t>tinklai.</w:t>
            </w:r>
          </w:p>
        </w:tc>
      </w:tr>
      <w:tr w:rsidR="0004269A" w:rsidRPr="0004269A" w14:paraId="47EECA0D" w14:textId="77777777" w:rsidTr="00B7694F">
        <w:trPr>
          <w:trHeight w:val="331"/>
        </w:trPr>
        <w:tc>
          <w:tcPr>
            <w:tcW w:w="828" w:type="dxa"/>
            <w:tcBorders>
              <w:top w:val="single" w:sz="4" w:space="0" w:color="auto"/>
              <w:left w:val="single" w:sz="4" w:space="0" w:color="auto"/>
              <w:bottom w:val="single" w:sz="4" w:space="0" w:color="auto"/>
              <w:right w:val="single" w:sz="4" w:space="0" w:color="auto"/>
            </w:tcBorders>
            <w:hideMark/>
          </w:tcPr>
          <w:p w14:paraId="61511A56" w14:textId="0646550A" w:rsidR="002A5E73" w:rsidRPr="0004269A" w:rsidRDefault="003D108C" w:rsidP="002A5E73">
            <w:pPr>
              <w:spacing w:line="276" w:lineRule="auto"/>
              <w:jc w:val="both"/>
            </w:pPr>
            <w:r w:rsidRPr="0004269A">
              <w:t>7.</w:t>
            </w:r>
          </w:p>
        </w:tc>
        <w:tc>
          <w:tcPr>
            <w:tcW w:w="2824" w:type="dxa"/>
            <w:tcBorders>
              <w:top w:val="single" w:sz="4" w:space="0" w:color="auto"/>
              <w:left w:val="single" w:sz="4" w:space="0" w:color="auto"/>
              <w:bottom w:val="single" w:sz="4" w:space="0" w:color="auto"/>
              <w:right w:val="single" w:sz="4" w:space="0" w:color="auto"/>
            </w:tcBorders>
            <w:hideMark/>
          </w:tcPr>
          <w:p w14:paraId="7F6C3AFE" w14:textId="011FBB96" w:rsidR="002A5E73" w:rsidRPr="0004269A" w:rsidRDefault="002A5E73" w:rsidP="002A5E73">
            <w:pPr>
              <w:spacing w:line="276" w:lineRule="auto"/>
              <w:jc w:val="both"/>
              <w:rPr>
                <w:u w:val="single"/>
              </w:rPr>
            </w:pPr>
            <w:r w:rsidRPr="0004269A">
              <w:t>Statinio</w:t>
            </w:r>
            <w:r w:rsidRPr="0004269A">
              <w:rPr>
                <w:b/>
              </w:rPr>
              <w:t xml:space="preserve"> </w:t>
            </w:r>
            <w:r w:rsidR="00FE76F8" w:rsidRPr="0004269A">
              <w:t>statybos rūšis</w:t>
            </w:r>
          </w:p>
        </w:tc>
        <w:tc>
          <w:tcPr>
            <w:tcW w:w="6130" w:type="dxa"/>
            <w:tcBorders>
              <w:top w:val="single" w:sz="4" w:space="0" w:color="auto"/>
              <w:left w:val="single" w:sz="4" w:space="0" w:color="auto"/>
              <w:bottom w:val="single" w:sz="4" w:space="0" w:color="auto"/>
              <w:right w:val="single" w:sz="4" w:space="0" w:color="auto"/>
            </w:tcBorders>
            <w:hideMark/>
          </w:tcPr>
          <w:p w14:paraId="72B9AF59" w14:textId="77777777" w:rsidR="002A5E73" w:rsidRDefault="0095307A" w:rsidP="0095307A">
            <w:pPr>
              <w:pStyle w:val="Sraopastraipa"/>
              <w:ind w:left="61"/>
              <w:jc w:val="both"/>
              <w:rPr>
                <w:rFonts w:ascii="Times New Roman" w:hAnsi="Times New Roman" w:cs="Times New Roman"/>
                <w:i/>
                <w:iCs/>
                <w:sz w:val="24"/>
                <w:szCs w:val="24"/>
                <w:lang w:eastAsia="lt-LT"/>
              </w:rPr>
            </w:pPr>
            <w:r>
              <w:rPr>
                <w:rFonts w:ascii="Times New Roman" w:hAnsi="Times New Roman" w:cs="Times New Roman"/>
                <w:i/>
                <w:iCs/>
                <w:sz w:val="24"/>
                <w:szCs w:val="24"/>
                <w:lang w:eastAsia="lt-LT"/>
              </w:rPr>
              <w:t>S</w:t>
            </w:r>
            <w:r w:rsidR="002866CA" w:rsidRPr="0004269A">
              <w:rPr>
                <w:rFonts w:ascii="Times New Roman" w:hAnsi="Times New Roman" w:cs="Times New Roman"/>
                <w:i/>
                <w:iCs/>
                <w:sz w:val="24"/>
                <w:szCs w:val="24"/>
                <w:lang w:eastAsia="lt-LT"/>
              </w:rPr>
              <w:t xml:space="preserve">tatinio rekonstravimas </w:t>
            </w:r>
          </w:p>
          <w:p w14:paraId="762015BC" w14:textId="6AF6EA13" w:rsidR="00210797" w:rsidRPr="0095307A" w:rsidRDefault="00210797" w:rsidP="0095307A">
            <w:pPr>
              <w:pStyle w:val="Sraopastraipa"/>
              <w:ind w:left="61"/>
              <w:jc w:val="both"/>
              <w:rPr>
                <w:rFonts w:ascii="Times New Roman" w:hAnsi="Times New Roman" w:cs="Times New Roman"/>
                <w:i/>
                <w:iCs/>
                <w:sz w:val="24"/>
                <w:szCs w:val="24"/>
                <w:lang w:eastAsia="lt-LT"/>
              </w:rPr>
            </w:pPr>
            <w:r w:rsidRPr="00210797">
              <w:rPr>
                <w:rFonts w:ascii="Times New Roman" w:hAnsi="Times New Roman" w:cs="Times New Roman"/>
                <w:i/>
                <w:iCs/>
                <w:sz w:val="24"/>
                <w:szCs w:val="24"/>
                <w:lang w:eastAsia="lt-LT"/>
              </w:rPr>
              <w:t xml:space="preserve">Pastaba: projekto </w:t>
            </w:r>
            <w:r>
              <w:rPr>
                <w:rFonts w:ascii="Times New Roman" w:hAnsi="Times New Roman" w:cs="Times New Roman"/>
                <w:i/>
                <w:iCs/>
                <w:sz w:val="24"/>
                <w:szCs w:val="24"/>
                <w:lang w:eastAsia="lt-LT"/>
              </w:rPr>
              <w:t>rūšis</w:t>
            </w:r>
            <w:r w:rsidRPr="00210797">
              <w:rPr>
                <w:rFonts w:ascii="Times New Roman" w:hAnsi="Times New Roman" w:cs="Times New Roman"/>
                <w:i/>
                <w:iCs/>
                <w:sz w:val="24"/>
                <w:szCs w:val="24"/>
                <w:lang w:eastAsia="lt-LT"/>
              </w:rPr>
              <w:t xml:space="preserve"> gali būti tikslinama projekto rengimo metu vadovaujantis statybos techninio reglamento STR1.04.04:2017 „Statinio projektavimas, projekto ekspertizė“ 6.8 punkto reikalavimais.</w:t>
            </w:r>
          </w:p>
        </w:tc>
      </w:tr>
      <w:tr w:rsidR="0004269A" w:rsidRPr="0004269A" w14:paraId="315E316E" w14:textId="77777777" w:rsidTr="00B7694F">
        <w:trPr>
          <w:trHeight w:val="405"/>
        </w:trPr>
        <w:tc>
          <w:tcPr>
            <w:tcW w:w="828" w:type="dxa"/>
            <w:tcBorders>
              <w:top w:val="single" w:sz="4" w:space="0" w:color="auto"/>
              <w:left w:val="single" w:sz="4" w:space="0" w:color="auto"/>
              <w:bottom w:val="single" w:sz="4" w:space="0" w:color="auto"/>
              <w:right w:val="single" w:sz="4" w:space="0" w:color="auto"/>
            </w:tcBorders>
            <w:hideMark/>
          </w:tcPr>
          <w:p w14:paraId="2ECA3F32" w14:textId="3C482B2A" w:rsidR="002A5E73" w:rsidRPr="0004269A" w:rsidRDefault="003D108C" w:rsidP="002A5E73">
            <w:pPr>
              <w:spacing w:line="276" w:lineRule="auto"/>
              <w:jc w:val="both"/>
            </w:pPr>
            <w:r w:rsidRPr="0004269A">
              <w:t>8.</w:t>
            </w:r>
          </w:p>
        </w:tc>
        <w:tc>
          <w:tcPr>
            <w:tcW w:w="2824" w:type="dxa"/>
            <w:tcBorders>
              <w:top w:val="single" w:sz="4" w:space="0" w:color="auto"/>
              <w:left w:val="single" w:sz="4" w:space="0" w:color="auto"/>
              <w:bottom w:val="single" w:sz="4" w:space="0" w:color="auto"/>
              <w:right w:val="single" w:sz="4" w:space="0" w:color="auto"/>
            </w:tcBorders>
            <w:hideMark/>
          </w:tcPr>
          <w:p w14:paraId="1FE73F47" w14:textId="775D74DA" w:rsidR="002A5E73" w:rsidRPr="0004269A" w:rsidRDefault="00FE76F8" w:rsidP="002A5E73">
            <w:pPr>
              <w:spacing w:line="276" w:lineRule="auto"/>
              <w:jc w:val="both"/>
              <w:rPr>
                <w:u w:val="single"/>
              </w:rPr>
            </w:pPr>
            <w:r w:rsidRPr="0004269A">
              <w:t>Statinio kategorija</w:t>
            </w:r>
          </w:p>
        </w:tc>
        <w:tc>
          <w:tcPr>
            <w:tcW w:w="6130" w:type="dxa"/>
            <w:tcBorders>
              <w:top w:val="single" w:sz="4" w:space="0" w:color="auto"/>
              <w:left w:val="single" w:sz="4" w:space="0" w:color="auto"/>
              <w:bottom w:val="single" w:sz="4" w:space="0" w:color="auto"/>
              <w:right w:val="single" w:sz="4" w:space="0" w:color="auto"/>
            </w:tcBorders>
          </w:tcPr>
          <w:p w14:paraId="05733FAB" w14:textId="37A676BD" w:rsidR="002A5E73" w:rsidRPr="0095307A" w:rsidRDefault="00E33F2E" w:rsidP="0095307A">
            <w:pPr>
              <w:pStyle w:val="Sraopastraipa"/>
              <w:ind w:left="61"/>
              <w:jc w:val="both"/>
              <w:rPr>
                <w:rFonts w:ascii="Times New Roman" w:hAnsi="Times New Roman" w:cs="Times New Roman"/>
                <w:i/>
                <w:iCs/>
                <w:sz w:val="24"/>
                <w:szCs w:val="24"/>
                <w:lang w:eastAsia="lt-LT"/>
              </w:rPr>
            </w:pPr>
            <w:r>
              <w:rPr>
                <w:rFonts w:ascii="Times New Roman" w:hAnsi="Times New Roman" w:cs="Times New Roman"/>
                <w:i/>
                <w:iCs/>
                <w:sz w:val="24"/>
                <w:szCs w:val="24"/>
                <w:lang w:eastAsia="lt-LT"/>
              </w:rPr>
              <w:t>Y</w:t>
            </w:r>
            <w:r w:rsidR="00FE76F8" w:rsidRPr="0004269A">
              <w:rPr>
                <w:rFonts w:ascii="Times New Roman" w:hAnsi="Times New Roman" w:cs="Times New Roman"/>
                <w:i/>
                <w:iCs/>
                <w:sz w:val="24"/>
                <w:szCs w:val="24"/>
                <w:lang w:eastAsia="lt-LT"/>
              </w:rPr>
              <w:t>patingas</w:t>
            </w:r>
            <w:r w:rsidR="00FF41B8" w:rsidRPr="0004269A">
              <w:rPr>
                <w:rFonts w:ascii="Times New Roman" w:hAnsi="Times New Roman" w:cs="Times New Roman"/>
                <w:i/>
                <w:iCs/>
                <w:sz w:val="24"/>
                <w:szCs w:val="24"/>
                <w:lang w:eastAsia="lt-LT"/>
              </w:rPr>
              <w:t>is</w:t>
            </w:r>
            <w:r w:rsidR="00FE76F8" w:rsidRPr="0004269A">
              <w:rPr>
                <w:rFonts w:ascii="Times New Roman" w:hAnsi="Times New Roman" w:cs="Times New Roman"/>
                <w:i/>
                <w:iCs/>
                <w:sz w:val="24"/>
                <w:szCs w:val="24"/>
                <w:lang w:eastAsia="lt-LT"/>
              </w:rPr>
              <w:t xml:space="preserve"> statinys </w:t>
            </w:r>
          </w:p>
        </w:tc>
      </w:tr>
      <w:tr w:rsidR="0004269A" w:rsidRPr="0004269A" w14:paraId="64B74437" w14:textId="77777777" w:rsidTr="00B7694F">
        <w:trPr>
          <w:trHeight w:val="757"/>
        </w:trPr>
        <w:tc>
          <w:tcPr>
            <w:tcW w:w="828" w:type="dxa"/>
            <w:tcBorders>
              <w:top w:val="single" w:sz="4" w:space="0" w:color="auto"/>
              <w:left w:val="single" w:sz="4" w:space="0" w:color="auto"/>
              <w:bottom w:val="single" w:sz="4" w:space="0" w:color="auto"/>
              <w:right w:val="single" w:sz="4" w:space="0" w:color="auto"/>
            </w:tcBorders>
          </w:tcPr>
          <w:p w14:paraId="35235A97" w14:textId="68D4FCDB" w:rsidR="00084A04" w:rsidRPr="0004269A" w:rsidRDefault="00084A04" w:rsidP="00084A04">
            <w:pPr>
              <w:spacing w:line="276" w:lineRule="auto"/>
              <w:jc w:val="both"/>
            </w:pPr>
            <w:r w:rsidRPr="0004269A">
              <w:t>9.</w:t>
            </w:r>
          </w:p>
        </w:tc>
        <w:tc>
          <w:tcPr>
            <w:tcW w:w="2824" w:type="dxa"/>
            <w:tcBorders>
              <w:top w:val="single" w:sz="4" w:space="0" w:color="auto"/>
              <w:left w:val="single" w:sz="4" w:space="0" w:color="auto"/>
              <w:bottom w:val="single" w:sz="4" w:space="0" w:color="auto"/>
              <w:right w:val="single" w:sz="4" w:space="0" w:color="auto"/>
            </w:tcBorders>
          </w:tcPr>
          <w:p w14:paraId="28571B2A" w14:textId="42CFBF02" w:rsidR="00084A04" w:rsidRPr="0004269A" w:rsidRDefault="00084A04" w:rsidP="00084A04">
            <w:pPr>
              <w:spacing w:line="276" w:lineRule="auto"/>
              <w:jc w:val="both"/>
            </w:pPr>
            <w:r w:rsidRPr="0004269A">
              <w:t>Esamos statinio konstrukcijos, jų funkcinė paskirtis</w:t>
            </w:r>
          </w:p>
        </w:tc>
        <w:tc>
          <w:tcPr>
            <w:tcW w:w="6130" w:type="dxa"/>
            <w:tcBorders>
              <w:top w:val="single" w:sz="4" w:space="0" w:color="auto"/>
              <w:left w:val="single" w:sz="4" w:space="0" w:color="auto"/>
              <w:bottom w:val="single" w:sz="4" w:space="0" w:color="auto"/>
              <w:right w:val="single" w:sz="4" w:space="0" w:color="auto"/>
            </w:tcBorders>
          </w:tcPr>
          <w:p w14:paraId="0F9D18BA" w14:textId="7320960F" w:rsidR="00084A04" w:rsidRDefault="00847AA9" w:rsidP="00AA44E5">
            <w:pPr>
              <w:jc w:val="both"/>
              <w:rPr>
                <w:i/>
                <w:iCs/>
              </w:rPr>
            </w:pPr>
            <w:r>
              <w:rPr>
                <w:i/>
                <w:iCs/>
              </w:rPr>
              <w:t>Sienos – plytos</w:t>
            </w:r>
            <w:r w:rsidR="00A91964">
              <w:rPr>
                <w:i/>
                <w:iCs/>
              </w:rPr>
              <w:t>.</w:t>
            </w:r>
          </w:p>
          <w:p w14:paraId="30B9D899" w14:textId="34F0B6C9" w:rsidR="00847AA9" w:rsidRPr="0004269A" w:rsidRDefault="00847AA9" w:rsidP="00AA44E5">
            <w:pPr>
              <w:jc w:val="both"/>
              <w:rPr>
                <w:i/>
                <w:iCs/>
                <w:lang w:eastAsia="lt-LT"/>
              </w:rPr>
            </w:pPr>
            <w:r>
              <w:rPr>
                <w:i/>
                <w:iCs/>
              </w:rPr>
              <w:t>Stogas – bitumas.</w:t>
            </w:r>
          </w:p>
        </w:tc>
      </w:tr>
      <w:tr w:rsidR="0004269A" w:rsidRPr="0004269A" w14:paraId="69D1129D" w14:textId="77777777" w:rsidTr="00E35F9A">
        <w:trPr>
          <w:trHeight w:val="2607"/>
        </w:trPr>
        <w:tc>
          <w:tcPr>
            <w:tcW w:w="828" w:type="dxa"/>
            <w:tcBorders>
              <w:top w:val="single" w:sz="4" w:space="0" w:color="auto"/>
              <w:left w:val="single" w:sz="4" w:space="0" w:color="auto"/>
              <w:bottom w:val="single" w:sz="4" w:space="0" w:color="auto"/>
              <w:right w:val="single" w:sz="4" w:space="0" w:color="auto"/>
            </w:tcBorders>
          </w:tcPr>
          <w:p w14:paraId="4734EC31" w14:textId="3FF91C40" w:rsidR="00AA44E5" w:rsidRPr="0004269A" w:rsidRDefault="00D44CAE" w:rsidP="00084A04">
            <w:pPr>
              <w:spacing w:line="276" w:lineRule="auto"/>
              <w:jc w:val="both"/>
            </w:pPr>
            <w:r w:rsidRPr="0004269A">
              <w:lastRenderedPageBreak/>
              <w:t>10.</w:t>
            </w:r>
          </w:p>
        </w:tc>
        <w:tc>
          <w:tcPr>
            <w:tcW w:w="2824" w:type="dxa"/>
            <w:tcBorders>
              <w:top w:val="single" w:sz="4" w:space="0" w:color="auto"/>
              <w:left w:val="single" w:sz="4" w:space="0" w:color="auto"/>
              <w:bottom w:val="single" w:sz="4" w:space="0" w:color="auto"/>
              <w:right w:val="single" w:sz="4" w:space="0" w:color="auto"/>
            </w:tcBorders>
          </w:tcPr>
          <w:p w14:paraId="5455DE94" w14:textId="06918086" w:rsidR="00AA44E5" w:rsidRPr="0004269A" w:rsidRDefault="00AA44E5" w:rsidP="00084A04">
            <w:pPr>
              <w:spacing w:line="276" w:lineRule="auto"/>
              <w:jc w:val="both"/>
            </w:pPr>
            <w:r w:rsidRPr="0004269A">
              <w:t xml:space="preserve">Duomenys apie </w:t>
            </w:r>
            <w:r w:rsidR="00D646DA" w:rsidRPr="0004269A">
              <w:t>statytojo</w:t>
            </w:r>
            <w:r w:rsidRPr="0004269A">
              <w:t xml:space="preserve"> turimus ar numatomus įsigyti įrenginius ir statybos produktus</w:t>
            </w:r>
          </w:p>
        </w:tc>
        <w:tc>
          <w:tcPr>
            <w:tcW w:w="6130" w:type="dxa"/>
            <w:tcBorders>
              <w:top w:val="single" w:sz="4" w:space="0" w:color="auto"/>
              <w:left w:val="single" w:sz="4" w:space="0" w:color="auto"/>
              <w:bottom w:val="single" w:sz="4" w:space="0" w:color="auto"/>
              <w:right w:val="single" w:sz="4" w:space="0" w:color="auto"/>
            </w:tcBorders>
          </w:tcPr>
          <w:p w14:paraId="7D48B83E" w14:textId="63B459FD" w:rsidR="00AA44E5" w:rsidRPr="0004269A" w:rsidRDefault="00847AA9" w:rsidP="00872BBE">
            <w:pPr>
              <w:jc w:val="both"/>
              <w:rPr>
                <w:i/>
                <w:iCs/>
              </w:rPr>
            </w:pPr>
            <w:r w:rsidRPr="00847AA9">
              <w:rPr>
                <w:i/>
                <w:iCs/>
              </w:rPr>
              <w:t>Pastate reikalinga įrengti liftą, pandusą (prie šoninio išėjimo), pagrindinio įėjimo duris</w:t>
            </w:r>
            <w:r w:rsidR="00872BBE">
              <w:rPr>
                <w:i/>
                <w:iCs/>
              </w:rPr>
              <w:t xml:space="preserve"> </w:t>
            </w:r>
            <w:r w:rsidRPr="00847AA9">
              <w:rPr>
                <w:i/>
                <w:iCs/>
              </w:rPr>
              <w:t>pakeisti į slankiojančias (automatines), kad žmonėms su negalia būtų lengviau patekti į</w:t>
            </w:r>
            <w:r w:rsidR="00872BBE">
              <w:rPr>
                <w:i/>
                <w:iCs/>
              </w:rPr>
              <w:t xml:space="preserve"> </w:t>
            </w:r>
            <w:r w:rsidRPr="00847AA9">
              <w:rPr>
                <w:i/>
                <w:iCs/>
              </w:rPr>
              <w:t>pastatą ar iš jo išeiti. Gerinant priežiūros kokybę, reikalinga įdiegti GPS stebėjimo sistemą</w:t>
            </w:r>
            <w:r w:rsidR="00872BBE">
              <w:rPr>
                <w:i/>
                <w:iCs/>
              </w:rPr>
              <w:t xml:space="preserve"> </w:t>
            </w:r>
            <w:r w:rsidRPr="00847AA9">
              <w:rPr>
                <w:i/>
                <w:iCs/>
              </w:rPr>
              <w:t>globojamiems asmenims savarankiškai išeinantiems iš Globos namų patalpų, įrengti</w:t>
            </w:r>
            <w:r w:rsidR="00872BBE">
              <w:rPr>
                <w:i/>
                <w:iCs/>
              </w:rPr>
              <w:t xml:space="preserve"> </w:t>
            </w:r>
            <w:r w:rsidRPr="00847AA9">
              <w:rPr>
                <w:i/>
                <w:iCs/>
              </w:rPr>
              <w:t>segmentinę tvorą aplink pastatą ir perimetro apsaugos sistemą siekiant užtikrinti Alzheimeriu</w:t>
            </w:r>
            <w:r w:rsidR="00872BBE">
              <w:rPr>
                <w:i/>
                <w:iCs/>
              </w:rPr>
              <w:t xml:space="preserve"> </w:t>
            </w:r>
            <w:r w:rsidRPr="00847AA9">
              <w:rPr>
                <w:i/>
                <w:iCs/>
              </w:rPr>
              <w:t xml:space="preserve">sergančių žmonių saugumą. </w:t>
            </w:r>
            <w:r>
              <w:rPr>
                <w:i/>
                <w:iCs/>
              </w:rPr>
              <w:t>G</w:t>
            </w:r>
            <w:r w:rsidRPr="00847AA9">
              <w:rPr>
                <w:i/>
                <w:iCs/>
              </w:rPr>
              <w:t>erinant žmonių pasivaikščiojimo sąlygas reikia įrengti pėsčiųjų</w:t>
            </w:r>
            <w:r w:rsidR="00872BBE">
              <w:rPr>
                <w:i/>
                <w:iCs/>
              </w:rPr>
              <w:t xml:space="preserve"> </w:t>
            </w:r>
            <w:r w:rsidRPr="00847AA9">
              <w:rPr>
                <w:i/>
                <w:iCs/>
              </w:rPr>
              <w:t>tako atkarpą (sujungiančią kitas takų dalis)</w:t>
            </w:r>
            <w:r w:rsidR="00223FB2">
              <w:rPr>
                <w:i/>
                <w:iCs/>
              </w:rPr>
              <w:t>.</w:t>
            </w:r>
            <w:r w:rsidRPr="00847AA9">
              <w:rPr>
                <w:i/>
                <w:iCs/>
              </w:rPr>
              <w:t xml:space="preserve"> </w:t>
            </w:r>
            <w:r w:rsidRPr="002B118E">
              <w:rPr>
                <w:i/>
                <w:iCs/>
              </w:rPr>
              <w:t>Siekiant pagerinti žmonių aptarnavimo sąlygas</w:t>
            </w:r>
            <w:r w:rsidR="00872BBE" w:rsidRPr="002B118E">
              <w:rPr>
                <w:i/>
                <w:iCs/>
              </w:rPr>
              <w:t xml:space="preserve"> </w:t>
            </w:r>
            <w:r w:rsidR="002B118E" w:rsidRPr="002B118E">
              <w:rPr>
                <w:i/>
                <w:iCs/>
              </w:rPr>
              <w:t>numatoma įsigyti</w:t>
            </w:r>
            <w:r w:rsidR="00223FB2" w:rsidRPr="002B118E">
              <w:rPr>
                <w:i/>
                <w:iCs/>
              </w:rPr>
              <w:t xml:space="preserve"> 2 vnt.</w:t>
            </w:r>
            <w:r w:rsidRPr="002B118E">
              <w:rPr>
                <w:i/>
                <w:iCs/>
              </w:rPr>
              <w:t xml:space="preserve"> lubinių keltuvų (žmonėms iškelti/įkelti į lovą).</w:t>
            </w:r>
            <w:r w:rsidRPr="00847AA9">
              <w:rPr>
                <w:i/>
                <w:iCs/>
              </w:rPr>
              <w:t xml:space="preserve"> Taip pat lauke trūksta</w:t>
            </w:r>
            <w:r w:rsidR="00872BBE">
              <w:rPr>
                <w:i/>
                <w:iCs/>
              </w:rPr>
              <w:t xml:space="preserve"> </w:t>
            </w:r>
            <w:r w:rsidRPr="00847AA9">
              <w:rPr>
                <w:i/>
                <w:iCs/>
              </w:rPr>
              <w:t>pavėsinės atokvėpio (rūkymo) zonoje, išilgai pagrindinio tako reikalinga įrengti šviestuvus,</w:t>
            </w:r>
            <w:r w:rsidR="00872BBE">
              <w:rPr>
                <w:i/>
                <w:iCs/>
              </w:rPr>
              <w:t xml:space="preserve"> </w:t>
            </w:r>
            <w:r w:rsidRPr="00847AA9">
              <w:rPr>
                <w:i/>
                <w:iCs/>
              </w:rPr>
              <w:t>kad asmenims vaikštant vakare būtų saugiau vaikščioti, trūksta</w:t>
            </w:r>
            <w:r w:rsidR="00223FB2">
              <w:rPr>
                <w:i/>
                <w:iCs/>
              </w:rPr>
              <w:t xml:space="preserve"> 5 vnt.</w:t>
            </w:r>
            <w:r w:rsidRPr="00847AA9">
              <w:rPr>
                <w:i/>
                <w:iCs/>
              </w:rPr>
              <w:t xml:space="preserve"> suoliukų, kurie būtini senyvo</w:t>
            </w:r>
            <w:r w:rsidR="00872BBE">
              <w:rPr>
                <w:i/>
                <w:iCs/>
              </w:rPr>
              <w:t xml:space="preserve"> </w:t>
            </w:r>
            <w:r w:rsidRPr="00847AA9">
              <w:rPr>
                <w:i/>
                <w:iCs/>
              </w:rPr>
              <w:t xml:space="preserve">amžiaus žmonės, </w:t>
            </w:r>
            <w:r w:rsidR="00E35F9A">
              <w:rPr>
                <w:i/>
                <w:iCs/>
              </w:rPr>
              <w:t>nes</w:t>
            </w:r>
            <w:r w:rsidRPr="00847AA9">
              <w:rPr>
                <w:i/>
                <w:iCs/>
              </w:rPr>
              <w:t xml:space="preserve"> greitai pavargsta. Atsižvelgiant į pastato fizinę būklę reikalingas</w:t>
            </w:r>
            <w:r w:rsidR="00872BBE">
              <w:rPr>
                <w:i/>
                <w:iCs/>
              </w:rPr>
              <w:t xml:space="preserve"> </w:t>
            </w:r>
            <w:r w:rsidRPr="00847AA9">
              <w:rPr>
                <w:i/>
                <w:iCs/>
              </w:rPr>
              <w:t>patalpų remontas ir dalies stogo remontas</w:t>
            </w:r>
            <w:r w:rsidR="00F83725">
              <w:rPr>
                <w:i/>
                <w:iCs/>
              </w:rPr>
              <w:t xml:space="preserve"> (vietų/zonų ir plotas tikslinamas rengiant projektą po būklės įvertinimo vietoje)</w:t>
            </w:r>
            <w:r w:rsidRPr="00847AA9">
              <w:rPr>
                <w:i/>
                <w:iCs/>
              </w:rPr>
              <w:t>, kad būtų pašalintos vandens pratekėjimo</w:t>
            </w:r>
            <w:r w:rsidR="00872BBE">
              <w:rPr>
                <w:i/>
                <w:iCs/>
              </w:rPr>
              <w:t xml:space="preserve"> </w:t>
            </w:r>
            <w:r w:rsidRPr="00847AA9">
              <w:rPr>
                <w:i/>
                <w:iCs/>
              </w:rPr>
              <w:t>priežastys.</w:t>
            </w:r>
          </w:p>
        </w:tc>
      </w:tr>
      <w:tr w:rsidR="0004269A" w:rsidRPr="0004269A" w14:paraId="5FAC04CF" w14:textId="77777777" w:rsidTr="00B7694F">
        <w:trPr>
          <w:trHeight w:val="702"/>
        </w:trPr>
        <w:tc>
          <w:tcPr>
            <w:tcW w:w="828" w:type="dxa"/>
            <w:tcBorders>
              <w:top w:val="single" w:sz="4" w:space="0" w:color="auto"/>
              <w:left w:val="single" w:sz="4" w:space="0" w:color="auto"/>
              <w:bottom w:val="single" w:sz="4" w:space="0" w:color="auto"/>
              <w:right w:val="single" w:sz="4" w:space="0" w:color="auto"/>
            </w:tcBorders>
          </w:tcPr>
          <w:p w14:paraId="7D057149" w14:textId="697BE7DD" w:rsidR="00084A04" w:rsidRPr="0004269A" w:rsidRDefault="00D44CAE" w:rsidP="00084A04">
            <w:pPr>
              <w:spacing w:line="276" w:lineRule="auto"/>
              <w:jc w:val="both"/>
            </w:pPr>
            <w:r w:rsidRPr="0004269A">
              <w:t>11.</w:t>
            </w:r>
          </w:p>
        </w:tc>
        <w:tc>
          <w:tcPr>
            <w:tcW w:w="2824" w:type="dxa"/>
            <w:tcBorders>
              <w:top w:val="single" w:sz="4" w:space="0" w:color="auto"/>
              <w:left w:val="single" w:sz="4" w:space="0" w:color="auto"/>
              <w:bottom w:val="single" w:sz="4" w:space="0" w:color="auto"/>
              <w:right w:val="single" w:sz="4" w:space="0" w:color="auto"/>
            </w:tcBorders>
          </w:tcPr>
          <w:p w14:paraId="54D7FA6D" w14:textId="59A6DBD6" w:rsidR="00084A04" w:rsidRPr="0004269A" w:rsidRDefault="00084A04" w:rsidP="00084A04">
            <w:pPr>
              <w:spacing w:line="276" w:lineRule="auto"/>
              <w:jc w:val="both"/>
            </w:pPr>
            <w:r w:rsidRPr="0004269A">
              <w:t>Lėšų dydis projekto realizavimui</w:t>
            </w:r>
          </w:p>
        </w:tc>
        <w:tc>
          <w:tcPr>
            <w:tcW w:w="6130" w:type="dxa"/>
            <w:tcBorders>
              <w:top w:val="single" w:sz="4" w:space="0" w:color="auto"/>
              <w:left w:val="single" w:sz="4" w:space="0" w:color="auto"/>
              <w:bottom w:val="single" w:sz="4" w:space="0" w:color="auto"/>
              <w:right w:val="single" w:sz="4" w:space="0" w:color="auto"/>
            </w:tcBorders>
          </w:tcPr>
          <w:p w14:paraId="7CAEF9A4" w14:textId="016F9BA9" w:rsidR="00084A04" w:rsidRPr="0004269A" w:rsidRDefault="00A66CAC" w:rsidP="00084A04">
            <w:pPr>
              <w:jc w:val="both"/>
              <w:rPr>
                <w:i/>
                <w:iCs/>
                <w:lang w:eastAsia="lt-LT"/>
              </w:rPr>
            </w:pPr>
            <w:r w:rsidRPr="00A66CAC">
              <w:rPr>
                <w:i/>
              </w:rPr>
              <w:t>252</w:t>
            </w:r>
            <w:r>
              <w:rPr>
                <w:i/>
              </w:rPr>
              <w:t> </w:t>
            </w:r>
            <w:r w:rsidRPr="00A66CAC">
              <w:rPr>
                <w:i/>
              </w:rPr>
              <w:t>205,2</w:t>
            </w:r>
            <w:r>
              <w:rPr>
                <w:i/>
              </w:rPr>
              <w:t>0 Eur su PVM.</w:t>
            </w:r>
          </w:p>
        </w:tc>
      </w:tr>
      <w:tr w:rsidR="0004269A" w:rsidRPr="0004269A" w14:paraId="6E3A6AC8" w14:textId="77777777" w:rsidTr="00B7694F">
        <w:tc>
          <w:tcPr>
            <w:tcW w:w="828" w:type="dxa"/>
            <w:tcBorders>
              <w:top w:val="single" w:sz="4" w:space="0" w:color="auto"/>
              <w:left w:val="single" w:sz="4" w:space="0" w:color="auto"/>
              <w:bottom w:val="single" w:sz="4" w:space="0" w:color="auto"/>
              <w:right w:val="single" w:sz="4" w:space="0" w:color="auto"/>
            </w:tcBorders>
          </w:tcPr>
          <w:p w14:paraId="431BED2B" w14:textId="77777777" w:rsidR="00084A04" w:rsidRPr="0004269A" w:rsidRDefault="00084A04" w:rsidP="00084A04">
            <w:pPr>
              <w:spacing w:line="276" w:lineRule="auto"/>
              <w:jc w:val="both"/>
            </w:pPr>
          </w:p>
        </w:tc>
        <w:tc>
          <w:tcPr>
            <w:tcW w:w="8954" w:type="dxa"/>
            <w:gridSpan w:val="2"/>
            <w:tcBorders>
              <w:top w:val="single" w:sz="4" w:space="0" w:color="auto"/>
              <w:left w:val="single" w:sz="4" w:space="0" w:color="auto"/>
              <w:bottom w:val="single" w:sz="4" w:space="0" w:color="auto"/>
              <w:right w:val="single" w:sz="4" w:space="0" w:color="auto"/>
            </w:tcBorders>
            <w:hideMark/>
          </w:tcPr>
          <w:p w14:paraId="21665793" w14:textId="140BD3EC" w:rsidR="00084A04" w:rsidRPr="0004269A" w:rsidRDefault="00084A04" w:rsidP="00084A04">
            <w:pPr>
              <w:spacing w:line="276" w:lineRule="auto"/>
              <w:ind w:left="360"/>
              <w:jc w:val="center"/>
              <w:rPr>
                <w:b/>
              </w:rPr>
            </w:pPr>
            <w:r w:rsidRPr="0004269A">
              <w:rPr>
                <w:b/>
              </w:rPr>
              <w:t xml:space="preserve">II. Perkamų paslaugų apimtis ir trukmė </w:t>
            </w:r>
          </w:p>
        </w:tc>
      </w:tr>
      <w:tr w:rsidR="0004269A" w:rsidRPr="0004269A" w14:paraId="02B3143C" w14:textId="77777777" w:rsidTr="002B118E">
        <w:trPr>
          <w:trHeight w:val="764"/>
        </w:trPr>
        <w:tc>
          <w:tcPr>
            <w:tcW w:w="828" w:type="dxa"/>
            <w:tcBorders>
              <w:top w:val="single" w:sz="4" w:space="0" w:color="auto"/>
              <w:left w:val="single" w:sz="4" w:space="0" w:color="auto"/>
              <w:bottom w:val="single" w:sz="4" w:space="0" w:color="auto"/>
              <w:right w:val="single" w:sz="4" w:space="0" w:color="auto"/>
            </w:tcBorders>
            <w:hideMark/>
          </w:tcPr>
          <w:p w14:paraId="521F6654" w14:textId="2111B798" w:rsidR="00084A04" w:rsidRPr="0004269A" w:rsidRDefault="00D44CAE" w:rsidP="00084A04">
            <w:pPr>
              <w:spacing w:line="276" w:lineRule="auto"/>
              <w:jc w:val="both"/>
            </w:pPr>
            <w:r w:rsidRPr="0004269A">
              <w:t>12.</w:t>
            </w:r>
          </w:p>
        </w:tc>
        <w:tc>
          <w:tcPr>
            <w:tcW w:w="2824" w:type="dxa"/>
            <w:tcBorders>
              <w:top w:val="single" w:sz="4" w:space="0" w:color="auto"/>
              <w:left w:val="single" w:sz="4" w:space="0" w:color="auto"/>
              <w:bottom w:val="single" w:sz="4" w:space="0" w:color="auto"/>
              <w:right w:val="single" w:sz="4" w:space="0" w:color="auto"/>
            </w:tcBorders>
            <w:hideMark/>
          </w:tcPr>
          <w:p w14:paraId="19A57F1B" w14:textId="1D1CD73A" w:rsidR="00084A04" w:rsidRPr="008E0DD7" w:rsidRDefault="00084A04" w:rsidP="00084A04">
            <w:pPr>
              <w:spacing w:line="276" w:lineRule="auto"/>
              <w:jc w:val="both"/>
              <w:rPr>
                <w:u w:val="single"/>
              </w:rPr>
            </w:pPr>
            <w:r w:rsidRPr="008E0DD7">
              <w:t>Perkamų paslaugų apimtis:</w:t>
            </w:r>
          </w:p>
        </w:tc>
        <w:tc>
          <w:tcPr>
            <w:tcW w:w="6130" w:type="dxa"/>
            <w:tcBorders>
              <w:top w:val="single" w:sz="4" w:space="0" w:color="auto"/>
              <w:left w:val="single" w:sz="4" w:space="0" w:color="auto"/>
              <w:bottom w:val="single" w:sz="4" w:space="0" w:color="auto"/>
              <w:right w:val="single" w:sz="4" w:space="0" w:color="auto"/>
            </w:tcBorders>
          </w:tcPr>
          <w:p w14:paraId="40D0DBA1" w14:textId="22BD353F" w:rsidR="00D31097" w:rsidRPr="008E0DD7" w:rsidRDefault="00D31097" w:rsidP="002B118E">
            <w:pPr>
              <w:ind w:left="68"/>
              <w:jc w:val="both"/>
              <w:rPr>
                <w:i/>
              </w:rPr>
            </w:pPr>
            <w:r w:rsidRPr="008E0DD7">
              <w:rPr>
                <w:i/>
              </w:rPr>
              <w:t>–</w:t>
            </w:r>
            <w:r w:rsidR="00AB6E1F">
              <w:rPr>
                <w:i/>
              </w:rPr>
              <w:t> </w:t>
            </w:r>
            <w:r w:rsidRPr="008E0DD7">
              <w:rPr>
                <w:i/>
              </w:rPr>
              <w:t>PP sudedamųjų dalių sudėtis ir sprendinių detalumas privalo atitikti STR 1.04.04.2017 „Statinio projektavimas, projekto ekspertizė“ 8 priedo reikalavimus.</w:t>
            </w:r>
          </w:p>
          <w:p w14:paraId="3FFCEE56" w14:textId="1806501C" w:rsidR="00D31097" w:rsidRPr="008E0DD7" w:rsidRDefault="00D31097" w:rsidP="002B118E">
            <w:pPr>
              <w:ind w:left="68"/>
              <w:jc w:val="both"/>
              <w:rPr>
                <w:i/>
              </w:rPr>
            </w:pPr>
            <w:r w:rsidRPr="008E0DD7">
              <w:rPr>
                <w:i/>
              </w:rPr>
              <w:t>– PP apimtis ir detalumas turi būti pakankamas statytojo sumanymui suprasti, statybą leidžiančiam dokumentui gauti ir TDP parengti.</w:t>
            </w:r>
          </w:p>
          <w:p w14:paraId="0D89FA89" w14:textId="6A00B9F5" w:rsidR="00D31097" w:rsidRPr="008E0DD7" w:rsidRDefault="00D31097" w:rsidP="002B118E">
            <w:pPr>
              <w:ind w:left="68"/>
              <w:jc w:val="both"/>
              <w:rPr>
                <w:i/>
              </w:rPr>
            </w:pPr>
            <w:r w:rsidRPr="008E0DD7">
              <w:rPr>
                <w:i/>
              </w:rPr>
              <w:t>–</w:t>
            </w:r>
            <w:r w:rsidR="00AB6E1F">
              <w:rPr>
                <w:i/>
              </w:rPr>
              <w:t> </w:t>
            </w:r>
            <w:r w:rsidRPr="008E0DD7">
              <w:rPr>
                <w:i/>
              </w:rPr>
              <w:t>Rengiamas TDP pagal STR 1.04.04:2017 „Statinio</w:t>
            </w:r>
            <w:r w:rsidR="002B118E" w:rsidRPr="008E0DD7">
              <w:rPr>
                <w:i/>
              </w:rPr>
              <w:t xml:space="preserve"> </w:t>
            </w:r>
            <w:r w:rsidRPr="008E0DD7">
              <w:rPr>
                <w:i/>
              </w:rPr>
              <w:t>projektavimas, projekto ekspertizė“ 9 priedo reikalavimus. TDP detalumas turi būti pakankamas rangos darbams pirkti.</w:t>
            </w:r>
          </w:p>
          <w:p w14:paraId="214F328F" w14:textId="31A02801" w:rsidR="00A66CAC" w:rsidRPr="008E0DD7" w:rsidRDefault="00D31097" w:rsidP="002B118E">
            <w:pPr>
              <w:ind w:left="68"/>
              <w:jc w:val="both"/>
              <w:rPr>
                <w:i/>
              </w:rPr>
            </w:pPr>
            <w:r w:rsidRPr="008E0DD7">
              <w:rPr>
                <w:i/>
              </w:rPr>
              <w:t>– TDP dalys nustatomos atsižvelgus į projektuojamo</w:t>
            </w:r>
            <w:r w:rsidR="002B118E" w:rsidRPr="008E0DD7">
              <w:rPr>
                <w:i/>
              </w:rPr>
              <w:t xml:space="preserve"> </w:t>
            </w:r>
            <w:r w:rsidRPr="008E0DD7">
              <w:rPr>
                <w:i/>
              </w:rPr>
              <w:t>statinio specifiką</w:t>
            </w:r>
            <w:r w:rsidR="00AB6E1F">
              <w:rPr>
                <w:i/>
              </w:rPr>
              <w:t>.</w:t>
            </w:r>
          </w:p>
          <w:p w14:paraId="6FEF2BF9" w14:textId="7CA096B7" w:rsidR="00D31097" w:rsidRPr="00AB6E1F" w:rsidRDefault="00AB6E1F" w:rsidP="00AB6E1F">
            <w:pPr>
              <w:pStyle w:val="Sraopastraipa"/>
              <w:ind w:left="351"/>
              <w:jc w:val="both"/>
              <w:rPr>
                <w:rFonts w:ascii="Times New Roman" w:hAnsi="Times New Roman" w:cs="Times New Roman"/>
                <w:b/>
                <w:bCs/>
                <w:i/>
                <w:sz w:val="24"/>
                <w:szCs w:val="24"/>
              </w:rPr>
            </w:pPr>
            <w:bookmarkStart w:id="0" w:name="part_3cc9000c2737416c924cabca91b528d0"/>
            <w:bookmarkEnd w:id="0"/>
            <w:r w:rsidRPr="00AB6E1F">
              <w:rPr>
                <w:rFonts w:ascii="Times New Roman" w:hAnsi="Times New Roman" w:cs="Times New Roman"/>
                <w:b/>
                <w:bCs/>
                <w:i/>
                <w:sz w:val="24"/>
                <w:szCs w:val="24"/>
              </w:rPr>
              <w:t xml:space="preserve">1. </w:t>
            </w:r>
            <w:r w:rsidR="00D31097" w:rsidRPr="00AB6E1F">
              <w:rPr>
                <w:rFonts w:ascii="Times New Roman" w:hAnsi="Times New Roman" w:cs="Times New Roman"/>
                <w:b/>
                <w:bCs/>
                <w:i/>
                <w:sz w:val="24"/>
                <w:szCs w:val="24"/>
              </w:rPr>
              <w:t>projektiniai pasiūlymai</w:t>
            </w:r>
            <w:r w:rsidRPr="00AB6E1F">
              <w:rPr>
                <w:rFonts w:ascii="Times New Roman" w:hAnsi="Times New Roman" w:cs="Times New Roman"/>
                <w:b/>
                <w:bCs/>
                <w:i/>
                <w:sz w:val="24"/>
                <w:szCs w:val="24"/>
              </w:rPr>
              <w:t>:</w:t>
            </w:r>
          </w:p>
          <w:p w14:paraId="7F0BFEFB" w14:textId="66A20037" w:rsidR="00084A04" w:rsidRPr="008E0DD7" w:rsidRDefault="00084A04" w:rsidP="00AB6E1F">
            <w:pPr>
              <w:pStyle w:val="Sraopastraipa"/>
              <w:numPr>
                <w:ilvl w:val="0"/>
                <w:numId w:val="27"/>
              </w:numPr>
              <w:ind w:left="351" w:firstLine="0"/>
              <w:jc w:val="both"/>
              <w:rPr>
                <w:rFonts w:ascii="Times New Roman" w:hAnsi="Times New Roman" w:cs="Times New Roman"/>
                <w:i/>
                <w:sz w:val="24"/>
                <w:szCs w:val="24"/>
              </w:rPr>
            </w:pPr>
            <w:r w:rsidRPr="008E0DD7">
              <w:rPr>
                <w:rFonts w:ascii="Times New Roman" w:hAnsi="Times New Roman" w:cs="Times New Roman"/>
                <w:i/>
                <w:sz w:val="24"/>
                <w:szCs w:val="24"/>
              </w:rPr>
              <w:t>bendroji;</w:t>
            </w:r>
          </w:p>
          <w:p w14:paraId="0A41D7ED" w14:textId="371EB7FC" w:rsidR="00084A04" w:rsidRPr="008E0DD7" w:rsidRDefault="00084A04" w:rsidP="00AB6E1F">
            <w:pPr>
              <w:pStyle w:val="Sraopastraipa"/>
              <w:numPr>
                <w:ilvl w:val="0"/>
                <w:numId w:val="27"/>
              </w:numPr>
              <w:ind w:left="351" w:firstLine="0"/>
              <w:jc w:val="both"/>
              <w:rPr>
                <w:rFonts w:ascii="Times New Roman" w:hAnsi="Times New Roman" w:cs="Times New Roman"/>
                <w:i/>
                <w:sz w:val="24"/>
                <w:szCs w:val="24"/>
              </w:rPr>
            </w:pPr>
            <w:bookmarkStart w:id="1" w:name="part_0de22576d1e2426a9ac9a4807d1d6dbe"/>
            <w:bookmarkEnd w:id="1"/>
            <w:r w:rsidRPr="008E0DD7">
              <w:rPr>
                <w:rFonts w:ascii="Times New Roman" w:hAnsi="Times New Roman" w:cs="Times New Roman"/>
                <w:i/>
                <w:sz w:val="24"/>
                <w:szCs w:val="24"/>
              </w:rPr>
              <w:t>sklypo sutvarkymas (sklypo planas);</w:t>
            </w:r>
          </w:p>
          <w:p w14:paraId="1B055293" w14:textId="308515FD" w:rsidR="00084A04" w:rsidRDefault="00084A04" w:rsidP="00AB6E1F">
            <w:pPr>
              <w:pStyle w:val="Sraopastraipa"/>
              <w:numPr>
                <w:ilvl w:val="0"/>
                <w:numId w:val="27"/>
              </w:numPr>
              <w:ind w:left="351" w:firstLine="0"/>
              <w:jc w:val="both"/>
              <w:rPr>
                <w:rFonts w:ascii="Times New Roman" w:hAnsi="Times New Roman" w:cs="Times New Roman"/>
                <w:i/>
                <w:sz w:val="24"/>
                <w:szCs w:val="24"/>
              </w:rPr>
            </w:pPr>
            <w:bookmarkStart w:id="2" w:name="part_f5f190c0e98a4caaaa57a71be12eea98"/>
            <w:bookmarkEnd w:id="2"/>
            <w:r w:rsidRPr="008E0DD7">
              <w:rPr>
                <w:rFonts w:ascii="Times New Roman" w:hAnsi="Times New Roman" w:cs="Times New Roman"/>
                <w:i/>
                <w:sz w:val="24"/>
                <w:szCs w:val="24"/>
              </w:rPr>
              <w:t>architektūros;</w:t>
            </w:r>
          </w:p>
          <w:p w14:paraId="39B6B69F" w14:textId="28B54724" w:rsidR="00AB6E1F" w:rsidRPr="00AB6E1F" w:rsidRDefault="00AB6E1F" w:rsidP="00AB6E1F">
            <w:pPr>
              <w:pStyle w:val="Sraopastraipa"/>
              <w:ind w:left="351"/>
              <w:jc w:val="both"/>
              <w:rPr>
                <w:rFonts w:ascii="Times New Roman" w:hAnsi="Times New Roman" w:cs="Times New Roman"/>
                <w:b/>
                <w:bCs/>
                <w:i/>
                <w:sz w:val="24"/>
                <w:szCs w:val="24"/>
              </w:rPr>
            </w:pPr>
            <w:r w:rsidRPr="00AB6E1F">
              <w:rPr>
                <w:rFonts w:ascii="Times New Roman" w:hAnsi="Times New Roman" w:cs="Times New Roman"/>
                <w:b/>
                <w:bCs/>
                <w:i/>
                <w:sz w:val="24"/>
                <w:szCs w:val="24"/>
              </w:rPr>
              <w:t>2. Techninio darbo projekto:</w:t>
            </w:r>
          </w:p>
          <w:p w14:paraId="363DA313" w14:textId="7CA963C6" w:rsidR="00084A04" w:rsidRPr="008E0DD7" w:rsidRDefault="00084A04" w:rsidP="00AB6E1F">
            <w:pPr>
              <w:pStyle w:val="Sraopastraipa"/>
              <w:numPr>
                <w:ilvl w:val="0"/>
                <w:numId w:val="27"/>
              </w:numPr>
              <w:ind w:left="351" w:firstLine="0"/>
              <w:jc w:val="both"/>
              <w:rPr>
                <w:rFonts w:ascii="Times New Roman" w:hAnsi="Times New Roman" w:cs="Times New Roman"/>
                <w:i/>
                <w:sz w:val="24"/>
                <w:szCs w:val="24"/>
              </w:rPr>
            </w:pPr>
            <w:bookmarkStart w:id="3" w:name="part_69a847a1123549b89c38a8a1b57f7bbe"/>
            <w:bookmarkEnd w:id="3"/>
            <w:r w:rsidRPr="008E0DD7">
              <w:rPr>
                <w:rFonts w:ascii="Times New Roman" w:hAnsi="Times New Roman" w:cs="Times New Roman"/>
                <w:i/>
                <w:sz w:val="24"/>
                <w:szCs w:val="24"/>
              </w:rPr>
              <w:t>konstrukcijų;</w:t>
            </w:r>
          </w:p>
          <w:p w14:paraId="78F3B078" w14:textId="17E3071F" w:rsidR="00084A04" w:rsidRPr="008E0DD7" w:rsidRDefault="00084A04" w:rsidP="00AB6E1F">
            <w:pPr>
              <w:pStyle w:val="Sraopastraipa"/>
              <w:numPr>
                <w:ilvl w:val="0"/>
                <w:numId w:val="27"/>
              </w:numPr>
              <w:ind w:left="351" w:firstLine="0"/>
              <w:jc w:val="both"/>
              <w:rPr>
                <w:rFonts w:ascii="Times New Roman" w:hAnsi="Times New Roman" w:cs="Times New Roman"/>
                <w:i/>
                <w:sz w:val="24"/>
                <w:szCs w:val="24"/>
              </w:rPr>
            </w:pPr>
            <w:bookmarkStart w:id="4" w:name="part_52defc46717c461d9363589eaece031a"/>
            <w:bookmarkStart w:id="5" w:name="part_c5dd6840621b44e1897a3aa0059effe7"/>
            <w:bookmarkEnd w:id="4"/>
            <w:bookmarkEnd w:id="5"/>
            <w:r w:rsidRPr="008E0DD7">
              <w:rPr>
                <w:rFonts w:ascii="Times New Roman" w:hAnsi="Times New Roman" w:cs="Times New Roman"/>
                <w:i/>
                <w:sz w:val="24"/>
                <w:szCs w:val="24"/>
              </w:rPr>
              <w:t>susisiekimo;</w:t>
            </w:r>
          </w:p>
          <w:p w14:paraId="3CD75B2C" w14:textId="3812744D" w:rsidR="00084A04" w:rsidRPr="008E0DD7" w:rsidRDefault="00084A04" w:rsidP="00AB6E1F">
            <w:pPr>
              <w:pStyle w:val="Sraopastraipa"/>
              <w:numPr>
                <w:ilvl w:val="0"/>
                <w:numId w:val="27"/>
              </w:numPr>
              <w:ind w:left="351" w:firstLine="0"/>
              <w:jc w:val="both"/>
              <w:rPr>
                <w:rFonts w:ascii="Times New Roman" w:hAnsi="Times New Roman" w:cs="Times New Roman"/>
                <w:i/>
                <w:sz w:val="24"/>
                <w:szCs w:val="24"/>
              </w:rPr>
            </w:pPr>
            <w:bookmarkStart w:id="6" w:name="part_c92d4f4e33fc46498aa3053e6db33cd9"/>
            <w:bookmarkStart w:id="7" w:name="part_48384ee9f50c49ea9f66cf22bb92a62a"/>
            <w:bookmarkEnd w:id="6"/>
            <w:bookmarkEnd w:id="7"/>
            <w:r w:rsidRPr="008E0DD7">
              <w:rPr>
                <w:rFonts w:ascii="Times New Roman" w:hAnsi="Times New Roman" w:cs="Times New Roman"/>
                <w:i/>
                <w:sz w:val="24"/>
                <w:szCs w:val="24"/>
              </w:rPr>
              <w:t>vėdinimo ir oro kondicionavimo;</w:t>
            </w:r>
          </w:p>
          <w:p w14:paraId="78A1BA5A" w14:textId="188FD43B" w:rsidR="00084A04" w:rsidRPr="008E0DD7" w:rsidRDefault="00084A04" w:rsidP="00AB6E1F">
            <w:pPr>
              <w:pStyle w:val="Sraopastraipa"/>
              <w:numPr>
                <w:ilvl w:val="0"/>
                <w:numId w:val="27"/>
              </w:numPr>
              <w:ind w:left="351" w:firstLine="0"/>
              <w:jc w:val="both"/>
              <w:rPr>
                <w:rFonts w:ascii="Times New Roman" w:hAnsi="Times New Roman" w:cs="Times New Roman"/>
                <w:i/>
                <w:sz w:val="24"/>
                <w:szCs w:val="24"/>
              </w:rPr>
            </w:pPr>
            <w:bookmarkStart w:id="8" w:name="part_494b60d65bba4a62b0a971dcdd68a104"/>
            <w:bookmarkStart w:id="9" w:name="part_1b969fd762434a1db1a4eca7112ad686"/>
            <w:bookmarkEnd w:id="8"/>
            <w:bookmarkEnd w:id="9"/>
            <w:r w:rsidRPr="008E0DD7">
              <w:rPr>
                <w:rFonts w:ascii="Times New Roman" w:hAnsi="Times New Roman" w:cs="Times New Roman"/>
                <w:i/>
                <w:sz w:val="24"/>
                <w:szCs w:val="24"/>
              </w:rPr>
              <w:t>elektrotechnikos;</w:t>
            </w:r>
          </w:p>
          <w:p w14:paraId="14DAA505" w14:textId="793EE2DF" w:rsidR="00084A04" w:rsidRPr="008E0DD7" w:rsidRDefault="00084A04" w:rsidP="00AB6E1F">
            <w:pPr>
              <w:pStyle w:val="Sraopastraipa"/>
              <w:numPr>
                <w:ilvl w:val="0"/>
                <w:numId w:val="27"/>
              </w:numPr>
              <w:ind w:left="351" w:firstLine="0"/>
              <w:jc w:val="both"/>
              <w:rPr>
                <w:rFonts w:ascii="Times New Roman" w:hAnsi="Times New Roman" w:cs="Times New Roman"/>
                <w:i/>
                <w:sz w:val="24"/>
                <w:szCs w:val="24"/>
              </w:rPr>
            </w:pPr>
            <w:bookmarkStart w:id="10" w:name="part_a38a2e5be7aa424585e414fa9509829a"/>
            <w:bookmarkStart w:id="11" w:name="part_ad7cd5b0b8e34b139c52f237cec62516"/>
            <w:bookmarkStart w:id="12" w:name="part_07f2a1556cd24a4183920ff506362625"/>
            <w:bookmarkStart w:id="13" w:name="part_20a31574ab274826ae1854c7b1a919fc"/>
            <w:bookmarkStart w:id="14" w:name="part_cffed555cfdb44a7a9c3b5d71ef53279"/>
            <w:bookmarkStart w:id="15" w:name="part_5b12b54e18d44cca85d2085821aa8137"/>
            <w:bookmarkStart w:id="16" w:name="part_3ef5016430a04c5680ce8d9d051216d4"/>
            <w:bookmarkEnd w:id="10"/>
            <w:bookmarkEnd w:id="11"/>
            <w:bookmarkEnd w:id="12"/>
            <w:bookmarkEnd w:id="13"/>
            <w:bookmarkEnd w:id="14"/>
            <w:bookmarkEnd w:id="15"/>
            <w:bookmarkEnd w:id="16"/>
            <w:r w:rsidRPr="008E0DD7">
              <w:rPr>
                <w:rFonts w:ascii="Times New Roman" w:hAnsi="Times New Roman" w:cs="Times New Roman"/>
                <w:i/>
                <w:sz w:val="24"/>
                <w:szCs w:val="24"/>
              </w:rPr>
              <w:t>pasirengimo statybai ir statybos darbų organizavimo;</w:t>
            </w:r>
          </w:p>
          <w:p w14:paraId="7D09F96F" w14:textId="34D7B9AC" w:rsidR="00084A04" w:rsidRPr="008E0DD7" w:rsidRDefault="00084A04" w:rsidP="00AB6E1F">
            <w:pPr>
              <w:pStyle w:val="Sraopastraipa"/>
              <w:numPr>
                <w:ilvl w:val="0"/>
                <w:numId w:val="27"/>
              </w:numPr>
              <w:ind w:left="351" w:firstLine="0"/>
              <w:jc w:val="both"/>
              <w:rPr>
                <w:rFonts w:ascii="Times New Roman" w:hAnsi="Times New Roman" w:cs="Times New Roman"/>
                <w:i/>
                <w:sz w:val="24"/>
                <w:szCs w:val="24"/>
              </w:rPr>
            </w:pPr>
            <w:bookmarkStart w:id="17" w:name="part_6621c8ffd96d4c46a6d82f8ccea57a56"/>
            <w:bookmarkEnd w:id="17"/>
            <w:r w:rsidRPr="008E0DD7">
              <w:rPr>
                <w:rFonts w:ascii="Times New Roman" w:hAnsi="Times New Roman" w:cs="Times New Roman"/>
                <w:i/>
                <w:sz w:val="24"/>
                <w:szCs w:val="24"/>
              </w:rPr>
              <w:t>statybos skaičiuojamosios kainos nustatymo</w:t>
            </w:r>
            <w:bookmarkStart w:id="18" w:name="part_98d2302c859e4af199fa91a5e6109b53"/>
            <w:bookmarkEnd w:id="18"/>
            <w:r w:rsidR="002E7285" w:rsidRPr="008E0DD7">
              <w:rPr>
                <w:rFonts w:ascii="Times New Roman" w:hAnsi="Times New Roman" w:cs="Times New Roman"/>
                <w:i/>
                <w:sz w:val="24"/>
                <w:szCs w:val="24"/>
              </w:rPr>
              <w:t>.</w:t>
            </w:r>
          </w:p>
        </w:tc>
      </w:tr>
      <w:tr w:rsidR="0004269A" w:rsidRPr="0004269A" w14:paraId="227B992E" w14:textId="77777777" w:rsidTr="00B7694F">
        <w:tc>
          <w:tcPr>
            <w:tcW w:w="828" w:type="dxa"/>
            <w:tcBorders>
              <w:top w:val="single" w:sz="4" w:space="0" w:color="auto"/>
              <w:left w:val="single" w:sz="4" w:space="0" w:color="auto"/>
              <w:bottom w:val="single" w:sz="4" w:space="0" w:color="auto"/>
              <w:right w:val="single" w:sz="4" w:space="0" w:color="auto"/>
            </w:tcBorders>
            <w:hideMark/>
          </w:tcPr>
          <w:p w14:paraId="2B1BED7B" w14:textId="2DCE4F45" w:rsidR="00084A04" w:rsidRPr="0004269A" w:rsidRDefault="00D44CAE" w:rsidP="00084A04">
            <w:pPr>
              <w:spacing w:line="276" w:lineRule="auto"/>
              <w:jc w:val="both"/>
            </w:pPr>
            <w:r w:rsidRPr="0004269A">
              <w:t>12</w:t>
            </w:r>
            <w:r w:rsidR="00084A04" w:rsidRPr="0004269A">
              <w:t>.1.</w:t>
            </w:r>
          </w:p>
        </w:tc>
        <w:tc>
          <w:tcPr>
            <w:tcW w:w="2824" w:type="dxa"/>
            <w:tcBorders>
              <w:top w:val="single" w:sz="4" w:space="0" w:color="auto"/>
              <w:left w:val="single" w:sz="4" w:space="0" w:color="auto"/>
              <w:bottom w:val="single" w:sz="4" w:space="0" w:color="auto"/>
              <w:right w:val="single" w:sz="4" w:space="0" w:color="auto"/>
            </w:tcBorders>
            <w:hideMark/>
          </w:tcPr>
          <w:p w14:paraId="69725D8D" w14:textId="3BCEF7C1" w:rsidR="005E1A65" w:rsidRPr="0004269A" w:rsidRDefault="00C17E47" w:rsidP="00674468">
            <w:pPr>
              <w:spacing w:line="276" w:lineRule="auto"/>
            </w:pPr>
            <w:r w:rsidRPr="0004269A">
              <w:t>projektavimo paslaugos</w:t>
            </w:r>
            <w:r w:rsidR="005E1A65" w:rsidRPr="0004269A">
              <w:t xml:space="preserve"> </w:t>
            </w:r>
          </w:p>
        </w:tc>
        <w:tc>
          <w:tcPr>
            <w:tcW w:w="6130" w:type="dxa"/>
            <w:tcBorders>
              <w:top w:val="single" w:sz="4" w:space="0" w:color="auto"/>
              <w:left w:val="single" w:sz="4" w:space="0" w:color="auto"/>
              <w:bottom w:val="single" w:sz="4" w:space="0" w:color="auto"/>
              <w:right w:val="single" w:sz="4" w:space="0" w:color="auto"/>
            </w:tcBorders>
            <w:hideMark/>
          </w:tcPr>
          <w:p w14:paraId="45CADA9E" w14:textId="59F59120" w:rsidR="00D31097" w:rsidRPr="00D31097" w:rsidRDefault="00D31097" w:rsidP="00911C17">
            <w:pPr>
              <w:spacing w:line="276" w:lineRule="auto"/>
              <w:jc w:val="both"/>
              <w:rPr>
                <w:i/>
                <w:iCs/>
              </w:rPr>
            </w:pPr>
            <w:r w:rsidRPr="00D31097">
              <w:rPr>
                <w:i/>
                <w:iCs/>
              </w:rPr>
              <w:t xml:space="preserve">– Perkamos įprastos paslaugos, kurias projektuotojas privalo atlikti pagal Statybos įstatymo, STR 1.04.04:2017 „Statinio </w:t>
            </w:r>
            <w:r w:rsidRPr="00D31097">
              <w:rPr>
                <w:i/>
                <w:iCs/>
              </w:rPr>
              <w:lastRenderedPageBreak/>
              <w:t>projektavimas, projekto ekspertizė“ ir kitų norminių teisės aktų reikalavimus.</w:t>
            </w:r>
          </w:p>
          <w:p w14:paraId="18402EF9" w14:textId="2D402120" w:rsidR="00D31097" w:rsidRPr="00D31097" w:rsidRDefault="00D31097" w:rsidP="00911C17">
            <w:pPr>
              <w:spacing w:line="276" w:lineRule="auto"/>
              <w:jc w:val="both"/>
              <w:rPr>
                <w:i/>
                <w:iCs/>
              </w:rPr>
            </w:pPr>
            <w:r w:rsidRPr="00D31097">
              <w:rPr>
                <w:i/>
                <w:iCs/>
              </w:rPr>
              <w:t>– Atlikti PP viešinimą pagal STR 1.04.04:2017 „Statinio projektavimas, projekto ekspertizė“ VIII skyrių.</w:t>
            </w:r>
          </w:p>
          <w:p w14:paraId="31B894DF" w14:textId="52ED8EA6" w:rsidR="00D31097" w:rsidRPr="00D31097" w:rsidRDefault="00D31097" w:rsidP="00911C17">
            <w:pPr>
              <w:spacing w:line="276" w:lineRule="auto"/>
              <w:jc w:val="both"/>
              <w:rPr>
                <w:i/>
                <w:iCs/>
              </w:rPr>
            </w:pPr>
            <w:r w:rsidRPr="00D31097">
              <w:rPr>
                <w:i/>
                <w:iCs/>
              </w:rPr>
              <w:t xml:space="preserve">– PP parengimas, PP derinimų atlikimas, statybą leidžiančio dokumento gavimas (apmokėti už statybą leidžiančio dokumento išdavimą), </w:t>
            </w:r>
            <w:r w:rsidRPr="002E7285">
              <w:rPr>
                <w:i/>
                <w:iCs/>
              </w:rPr>
              <w:t>susisiekimo komunikacijų ir inžinerinių tinklų valdytojų išvadų dėl TDP sprendinių gavimas.</w:t>
            </w:r>
          </w:p>
          <w:p w14:paraId="2338F7F2" w14:textId="37AE6EB3" w:rsidR="00D31097" w:rsidRPr="00D31097" w:rsidRDefault="00D31097" w:rsidP="00911C17">
            <w:pPr>
              <w:spacing w:line="276" w:lineRule="auto"/>
              <w:jc w:val="both"/>
              <w:rPr>
                <w:i/>
                <w:iCs/>
              </w:rPr>
            </w:pPr>
            <w:r w:rsidRPr="00D31097">
              <w:rPr>
                <w:i/>
                <w:iCs/>
              </w:rPr>
              <w:t>– TDP sprendiniai (pateikti techninėse specifikacijose, aiškinamuosiuose raštuose, brėžiniuose) privalo būti tarpusavyje susieti, atskiruose projekto dokumentuose bei tarp atskirų projekto dalių neturi prieštarauti vieni kitiems, ypač atkreipiant dėmesį į projekto dokumentų – projekto sąnaudų kiekio žiniaraščių – kiekių duomenų atitiktį projekto sprendiniams.</w:t>
            </w:r>
          </w:p>
          <w:p w14:paraId="5984857E" w14:textId="4CC38EEF" w:rsidR="00D31097" w:rsidRPr="00D31097" w:rsidRDefault="00D31097" w:rsidP="00911C17">
            <w:pPr>
              <w:spacing w:line="276" w:lineRule="auto"/>
              <w:jc w:val="both"/>
              <w:rPr>
                <w:i/>
                <w:iCs/>
              </w:rPr>
            </w:pPr>
            <w:r w:rsidRPr="00D31097">
              <w:rPr>
                <w:i/>
                <w:iCs/>
              </w:rPr>
              <w:t>– TDP techninėse specifikacijose nurodyti konkrečius reikalavimus statybos produktams (gaminiams ir medžiagoms), statybos ir montavimo darbams ir darbų kokybei, nenurodant konkrečių gamintojų, numatyti kokybės kontrolei (leistinus nuokrypius, jų įvertinimo metodus ir rodiklius).</w:t>
            </w:r>
          </w:p>
          <w:p w14:paraId="4C0227F6" w14:textId="77777777" w:rsidR="00D31097" w:rsidRPr="00D31097" w:rsidRDefault="00D31097" w:rsidP="00911C17">
            <w:pPr>
              <w:spacing w:line="276" w:lineRule="auto"/>
              <w:jc w:val="both"/>
              <w:rPr>
                <w:i/>
                <w:iCs/>
                <w:u w:val="single"/>
              </w:rPr>
            </w:pPr>
            <w:r w:rsidRPr="00D31097">
              <w:rPr>
                <w:i/>
                <w:iCs/>
                <w:u w:val="single"/>
              </w:rPr>
              <w:t>Pastaba:</w:t>
            </w:r>
          </w:p>
          <w:p w14:paraId="3B48573C" w14:textId="3CFEADD8" w:rsidR="00D31097" w:rsidRPr="00D31097" w:rsidRDefault="00D31097" w:rsidP="00911C17">
            <w:pPr>
              <w:spacing w:line="276" w:lineRule="auto"/>
              <w:jc w:val="both"/>
              <w:rPr>
                <w:i/>
                <w:iCs/>
              </w:rPr>
            </w:pPr>
            <w:r w:rsidRPr="00D31097">
              <w:rPr>
                <w:i/>
                <w:iCs/>
              </w:rPr>
              <w:t>Į projektavimo paslaugos apimtį įeina TDP pataisymai pagal statytojo (užsakovo) pastabas, pagal TDP</w:t>
            </w:r>
          </w:p>
          <w:p w14:paraId="637BE135" w14:textId="187D3EDD" w:rsidR="00D31097" w:rsidRPr="0004269A" w:rsidRDefault="00D31097" w:rsidP="00911C17">
            <w:pPr>
              <w:spacing w:line="276" w:lineRule="auto"/>
              <w:jc w:val="both"/>
            </w:pPr>
            <w:r w:rsidRPr="00D31097">
              <w:rPr>
                <w:i/>
                <w:iCs/>
              </w:rPr>
              <w:t>ekspertizės akto privalomas pastabas, pagal šį Projektą derinusių institucijų, subjektų (jų padalinių) pastabas, taip pat TDP klaidų, pastebėtų statybos metu, taisymai.</w:t>
            </w:r>
          </w:p>
        </w:tc>
      </w:tr>
      <w:tr w:rsidR="0004269A" w:rsidRPr="0004269A" w14:paraId="035493C9" w14:textId="77777777" w:rsidTr="00B7694F">
        <w:tc>
          <w:tcPr>
            <w:tcW w:w="828" w:type="dxa"/>
            <w:tcBorders>
              <w:top w:val="single" w:sz="4" w:space="0" w:color="auto"/>
              <w:left w:val="single" w:sz="4" w:space="0" w:color="auto"/>
              <w:bottom w:val="single" w:sz="4" w:space="0" w:color="auto"/>
              <w:right w:val="single" w:sz="4" w:space="0" w:color="auto"/>
            </w:tcBorders>
            <w:hideMark/>
          </w:tcPr>
          <w:p w14:paraId="7AB034E7" w14:textId="0AF37F1B" w:rsidR="00084A04" w:rsidRPr="0004269A" w:rsidRDefault="00D44CAE" w:rsidP="00084A04">
            <w:pPr>
              <w:spacing w:line="276" w:lineRule="auto"/>
              <w:jc w:val="both"/>
            </w:pPr>
            <w:r w:rsidRPr="0004269A">
              <w:lastRenderedPageBreak/>
              <w:t>12</w:t>
            </w:r>
            <w:r w:rsidR="00084A04" w:rsidRPr="0004269A">
              <w:t>.2.</w:t>
            </w:r>
          </w:p>
        </w:tc>
        <w:tc>
          <w:tcPr>
            <w:tcW w:w="2824" w:type="dxa"/>
            <w:tcBorders>
              <w:top w:val="single" w:sz="4" w:space="0" w:color="auto"/>
              <w:left w:val="single" w:sz="4" w:space="0" w:color="auto"/>
              <w:bottom w:val="single" w:sz="4" w:space="0" w:color="auto"/>
              <w:right w:val="single" w:sz="4" w:space="0" w:color="auto"/>
            </w:tcBorders>
          </w:tcPr>
          <w:p w14:paraId="40A91260" w14:textId="5A9F6DF7" w:rsidR="00084A04" w:rsidRPr="0004269A" w:rsidRDefault="00084A04" w:rsidP="00084A04">
            <w:pPr>
              <w:spacing w:line="276" w:lineRule="auto"/>
              <w:jc w:val="both"/>
            </w:pPr>
            <w:r w:rsidRPr="0004269A">
              <w:t>kitos paslaugos, susijusios su projektavimo paslaugomis</w:t>
            </w:r>
          </w:p>
        </w:tc>
        <w:tc>
          <w:tcPr>
            <w:tcW w:w="6130" w:type="dxa"/>
            <w:tcBorders>
              <w:top w:val="single" w:sz="4" w:space="0" w:color="auto"/>
              <w:left w:val="single" w:sz="4" w:space="0" w:color="auto"/>
              <w:bottom w:val="single" w:sz="4" w:space="0" w:color="auto"/>
              <w:right w:val="single" w:sz="4" w:space="0" w:color="auto"/>
            </w:tcBorders>
            <w:hideMark/>
          </w:tcPr>
          <w:p w14:paraId="5C9532B5" w14:textId="0BC72260" w:rsidR="00DE4ABE" w:rsidRPr="002E7285" w:rsidRDefault="00DE4ABE" w:rsidP="00911C17">
            <w:pPr>
              <w:spacing w:line="276" w:lineRule="auto"/>
              <w:jc w:val="both"/>
              <w:rPr>
                <w:i/>
                <w:kern w:val="0"/>
                <w:lang w:eastAsia="lt-LT"/>
              </w:rPr>
            </w:pPr>
            <w:r w:rsidRPr="00DE4ABE">
              <w:rPr>
                <w:i/>
                <w:kern w:val="0"/>
                <w:lang w:eastAsia="lt-LT"/>
              </w:rPr>
              <w:t xml:space="preserve">– </w:t>
            </w:r>
            <w:r w:rsidRPr="002E7285">
              <w:rPr>
                <w:i/>
                <w:kern w:val="0"/>
                <w:lang w:eastAsia="lt-LT"/>
              </w:rPr>
              <w:t>užsakyti ir gauti statinio konstrukcijų būklės tyrimus ir</w:t>
            </w:r>
            <w:r w:rsidR="00911C17" w:rsidRPr="002E7285">
              <w:rPr>
                <w:i/>
                <w:kern w:val="0"/>
                <w:lang w:eastAsia="lt-LT"/>
              </w:rPr>
              <w:t xml:space="preserve"> </w:t>
            </w:r>
            <w:r w:rsidRPr="002E7285">
              <w:rPr>
                <w:i/>
                <w:kern w:val="0"/>
                <w:lang w:eastAsia="lt-LT"/>
              </w:rPr>
              <w:t>vertinimą.</w:t>
            </w:r>
          </w:p>
          <w:p w14:paraId="0411E442" w14:textId="49FFBD2B" w:rsidR="00DE4ABE" w:rsidRPr="002E7285" w:rsidRDefault="00DE4ABE" w:rsidP="002E7285">
            <w:pPr>
              <w:spacing w:line="276" w:lineRule="auto"/>
              <w:jc w:val="both"/>
              <w:rPr>
                <w:i/>
                <w:kern w:val="0"/>
                <w:lang w:eastAsia="lt-LT"/>
              </w:rPr>
            </w:pPr>
            <w:r w:rsidRPr="002E7285">
              <w:rPr>
                <w:i/>
                <w:kern w:val="0"/>
                <w:lang w:eastAsia="lt-LT"/>
              </w:rPr>
              <w:t>– užsakyti ir gauti topografinį planą (topografinio</w:t>
            </w:r>
            <w:r w:rsidR="00911C17" w:rsidRPr="002E7285">
              <w:rPr>
                <w:i/>
                <w:kern w:val="0"/>
                <w:lang w:eastAsia="lt-LT"/>
              </w:rPr>
              <w:t xml:space="preserve"> </w:t>
            </w:r>
            <w:r w:rsidRPr="002E7285">
              <w:rPr>
                <w:i/>
                <w:kern w:val="0"/>
                <w:lang w:eastAsia="lt-LT"/>
              </w:rPr>
              <w:t>projekto ribos turi apimti žemės sklypo plotą ir teritoriją).</w:t>
            </w:r>
          </w:p>
          <w:p w14:paraId="1BEEED31" w14:textId="09D27220" w:rsidR="00DE4ABE" w:rsidRPr="002E7285" w:rsidRDefault="00DE4ABE" w:rsidP="00911C17">
            <w:pPr>
              <w:spacing w:line="276" w:lineRule="auto"/>
              <w:jc w:val="both"/>
              <w:rPr>
                <w:i/>
                <w:kern w:val="0"/>
                <w:lang w:eastAsia="lt-LT"/>
              </w:rPr>
            </w:pPr>
            <w:r w:rsidRPr="002E7285">
              <w:rPr>
                <w:i/>
                <w:kern w:val="0"/>
                <w:lang w:eastAsia="lt-LT"/>
              </w:rPr>
              <w:t xml:space="preserve">– specialiųjų </w:t>
            </w:r>
            <w:r w:rsidR="001D2CBB" w:rsidRPr="002E7285">
              <w:rPr>
                <w:i/>
                <w:kern w:val="0"/>
                <w:lang w:eastAsia="lt-LT"/>
              </w:rPr>
              <w:t>arch</w:t>
            </w:r>
            <w:r w:rsidR="002E7285" w:rsidRPr="002E7285">
              <w:rPr>
                <w:i/>
                <w:kern w:val="0"/>
                <w:lang w:eastAsia="lt-LT"/>
              </w:rPr>
              <w:t>itektūros</w:t>
            </w:r>
            <w:r w:rsidR="001D2CBB" w:rsidRPr="002E7285">
              <w:rPr>
                <w:i/>
                <w:kern w:val="0"/>
                <w:lang w:eastAsia="lt-LT"/>
              </w:rPr>
              <w:t xml:space="preserve"> </w:t>
            </w:r>
            <w:r w:rsidRPr="002E7285">
              <w:rPr>
                <w:i/>
                <w:kern w:val="0"/>
                <w:lang w:eastAsia="lt-LT"/>
              </w:rPr>
              <w:t>reikalavimų, visų reikalingų prisijungimo</w:t>
            </w:r>
            <w:r w:rsidR="00911C17" w:rsidRPr="002E7285">
              <w:rPr>
                <w:i/>
                <w:kern w:val="0"/>
                <w:lang w:eastAsia="lt-LT"/>
              </w:rPr>
              <w:t xml:space="preserve"> </w:t>
            </w:r>
            <w:r w:rsidRPr="002E7285">
              <w:rPr>
                <w:i/>
                <w:kern w:val="0"/>
                <w:lang w:eastAsia="lt-LT"/>
              </w:rPr>
              <w:t>sąlygų, rašytinių pritarimų, išvadų gavimas Statytojo</w:t>
            </w:r>
            <w:r w:rsidR="00911C17" w:rsidRPr="002E7285">
              <w:rPr>
                <w:i/>
                <w:kern w:val="0"/>
                <w:lang w:eastAsia="lt-LT"/>
              </w:rPr>
              <w:t xml:space="preserve"> </w:t>
            </w:r>
            <w:r w:rsidRPr="002E7285">
              <w:rPr>
                <w:i/>
                <w:kern w:val="0"/>
                <w:lang w:eastAsia="lt-LT"/>
              </w:rPr>
              <w:t>(Užsakovo) vardu.</w:t>
            </w:r>
          </w:p>
          <w:p w14:paraId="3132C24B" w14:textId="44C2E239" w:rsidR="00084A04" w:rsidRPr="00DE4ABE" w:rsidRDefault="00DE4ABE" w:rsidP="00DE4ABE">
            <w:pPr>
              <w:spacing w:line="276" w:lineRule="auto"/>
              <w:jc w:val="both"/>
              <w:rPr>
                <w:i/>
                <w:u w:val="single"/>
              </w:rPr>
            </w:pPr>
            <w:r w:rsidRPr="00DE4ABE">
              <w:rPr>
                <w:i/>
                <w:kern w:val="0"/>
                <w:lang w:eastAsia="lt-LT"/>
              </w:rPr>
              <w:t xml:space="preserve">– esant poreikiui numatyti inžinerinių tinklų iškėlimo, atitraukimo, apsaugojimo ar kt. darbus, </w:t>
            </w:r>
            <w:r w:rsidRPr="002E7285">
              <w:rPr>
                <w:i/>
                <w:kern w:val="0"/>
                <w:lang w:eastAsia="lt-LT"/>
              </w:rPr>
              <w:t>atsižvelgiant į inžinerinių tinklų ir susisiekimo prisijungimo sąlygas</w:t>
            </w:r>
            <w:r w:rsidRPr="00DE4ABE">
              <w:rPr>
                <w:i/>
                <w:kern w:val="0"/>
                <w:lang w:eastAsia="lt-LT"/>
              </w:rPr>
              <w:t>. Esant esamų inžinerinių tinklų nepakankamiems galingumams, diametrams ir kt. Projektuotojas privalo Projekte užtikrinti jų galingumo, diametrų padidinimą, iškėlimą, paklojimą futliaruose ir t.t.</w:t>
            </w:r>
          </w:p>
        </w:tc>
      </w:tr>
      <w:tr w:rsidR="0004269A" w:rsidRPr="0004269A" w14:paraId="0E8F5D3E" w14:textId="77777777" w:rsidTr="00896A09">
        <w:trPr>
          <w:trHeight w:val="837"/>
        </w:trPr>
        <w:tc>
          <w:tcPr>
            <w:tcW w:w="828" w:type="dxa"/>
            <w:tcBorders>
              <w:top w:val="single" w:sz="4" w:space="0" w:color="auto"/>
              <w:left w:val="single" w:sz="4" w:space="0" w:color="auto"/>
              <w:bottom w:val="single" w:sz="4" w:space="0" w:color="auto"/>
              <w:right w:val="single" w:sz="4" w:space="0" w:color="auto"/>
            </w:tcBorders>
            <w:hideMark/>
          </w:tcPr>
          <w:p w14:paraId="5EB64602" w14:textId="0E9F7211" w:rsidR="00084A04" w:rsidRPr="0004269A" w:rsidRDefault="00D44CAE" w:rsidP="00084A04">
            <w:pPr>
              <w:spacing w:line="276" w:lineRule="auto"/>
              <w:jc w:val="both"/>
            </w:pPr>
            <w:r w:rsidRPr="0004269A">
              <w:t>13</w:t>
            </w:r>
            <w:r w:rsidR="00084A04" w:rsidRPr="0004269A">
              <w:t>.</w:t>
            </w:r>
          </w:p>
        </w:tc>
        <w:tc>
          <w:tcPr>
            <w:tcW w:w="2824" w:type="dxa"/>
            <w:tcBorders>
              <w:top w:val="single" w:sz="4" w:space="0" w:color="auto"/>
              <w:left w:val="single" w:sz="4" w:space="0" w:color="auto"/>
              <w:bottom w:val="single" w:sz="4" w:space="0" w:color="auto"/>
              <w:right w:val="single" w:sz="4" w:space="0" w:color="auto"/>
            </w:tcBorders>
            <w:hideMark/>
          </w:tcPr>
          <w:p w14:paraId="11A89937" w14:textId="5DF9EA40" w:rsidR="00084A04" w:rsidRPr="0004269A" w:rsidRDefault="00084A04" w:rsidP="00084A04">
            <w:pPr>
              <w:spacing w:line="276" w:lineRule="auto"/>
              <w:jc w:val="both"/>
              <w:rPr>
                <w:u w:val="single"/>
              </w:rPr>
            </w:pPr>
            <w:r w:rsidRPr="0004269A">
              <w:t>Paslaugų teikimo pradžia ir trukmė</w:t>
            </w:r>
          </w:p>
        </w:tc>
        <w:tc>
          <w:tcPr>
            <w:tcW w:w="6130" w:type="dxa"/>
            <w:tcBorders>
              <w:top w:val="single" w:sz="4" w:space="0" w:color="auto"/>
              <w:left w:val="single" w:sz="4" w:space="0" w:color="auto"/>
              <w:bottom w:val="single" w:sz="4" w:space="0" w:color="auto"/>
              <w:right w:val="single" w:sz="4" w:space="0" w:color="auto"/>
            </w:tcBorders>
          </w:tcPr>
          <w:p w14:paraId="0C0A9F56" w14:textId="359013AF" w:rsidR="006A0405" w:rsidRPr="00B7694F" w:rsidRDefault="006A0405" w:rsidP="00896A09">
            <w:pPr>
              <w:spacing w:line="276" w:lineRule="auto"/>
              <w:jc w:val="both"/>
              <w:rPr>
                <w:i/>
                <w:iCs/>
              </w:rPr>
            </w:pPr>
            <w:r>
              <w:rPr>
                <w:i/>
                <w:iCs/>
              </w:rPr>
              <w:t>–</w:t>
            </w:r>
            <w:r w:rsidRPr="006A0405">
              <w:rPr>
                <w:i/>
                <w:iCs/>
              </w:rPr>
              <w:t xml:space="preserve"> Bendra PP ir TDP parengimo maksimali trukmė </w:t>
            </w:r>
            <w:r w:rsidR="007F68AB">
              <w:rPr>
                <w:i/>
                <w:iCs/>
              </w:rPr>
              <w:t>9</w:t>
            </w:r>
            <w:r w:rsidR="00F83725">
              <w:rPr>
                <w:i/>
                <w:iCs/>
              </w:rPr>
              <w:t xml:space="preserve"> </w:t>
            </w:r>
            <w:r w:rsidRPr="006A0405">
              <w:rPr>
                <w:i/>
                <w:iCs/>
              </w:rPr>
              <w:t>mėnesi</w:t>
            </w:r>
            <w:r w:rsidR="007F68AB">
              <w:rPr>
                <w:i/>
                <w:iCs/>
              </w:rPr>
              <w:t>ai</w:t>
            </w:r>
            <w:r w:rsidR="00F83725">
              <w:rPr>
                <w:i/>
                <w:iCs/>
              </w:rPr>
              <w:t xml:space="preserve"> nuo sutarties </w:t>
            </w:r>
            <w:r w:rsidR="00762018">
              <w:rPr>
                <w:i/>
                <w:iCs/>
              </w:rPr>
              <w:t xml:space="preserve">įsigaliojimo </w:t>
            </w:r>
            <w:r w:rsidR="00F83725">
              <w:rPr>
                <w:i/>
                <w:iCs/>
              </w:rPr>
              <w:t>dienos</w:t>
            </w:r>
            <w:r w:rsidRPr="00762018">
              <w:rPr>
                <w:i/>
                <w:iCs/>
              </w:rPr>
              <w:t>.</w:t>
            </w:r>
          </w:p>
        </w:tc>
      </w:tr>
      <w:tr w:rsidR="0004269A" w:rsidRPr="0004269A" w14:paraId="7633C2BC" w14:textId="77777777" w:rsidTr="00B7694F">
        <w:trPr>
          <w:trHeight w:val="70"/>
        </w:trPr>
        <w:tc>
          <w:tcPr>
            <w:tcW w:w="828" w:type="dxa"/>
            <w:tcBorders>
              <w:top w:val="single" w:sz="4" w:space="0" w:color="auto"/>
              <w:left w:val="single" w:sz="4" w:space="0" w:color="auto"/>
              <w:bottom w:val="single" w:sz="4" w:space="0" w:color="auto"/>
              <w:right w:val="single" w:sz="4" w:space="0" w:color="auto"/>
            </w:tcBorders>
          </w:tcPr>
          <w:p w14:paraId="3628F703" w14:textId="77777777" w:rsidR="00084A04" w:rsidRPr="0004269A" w:rsidRDefault="00084A04" w:rsidP="00084A04">
            <w:pPr>
              <w:spacing w:line="276" w:lineRule="auto"/>
              <w:jc w:val="both"/>
            </w:pPr>
          </w:p>
        </w:tc>
        <w:tc>
          <w:tcPr>
            <w:tcW w:w="8954" w:type="dxa"/>
            <w:gridSpan w:val="2"/>
            <w:tcBorders>
              <w:top w:val="single" w:sz="4" w:space="0" w:color="auto"/>
              <w:left w:val="single" w:sz="4" w:space="0" w:color="auto"/>
              <w:bottom w:val="single" w:sz="4" w:space="0" w:color="auto"/>
              <w:right w:val="single" w:sz="4" w:space="0" w:color="auto"/>
            </w:tcBorders>
            <w:hideMark/>
          </w:tcPr>
          <w:p w14:paraId="5C990A7A" w14:textId="049E8266" w:rsidR="00084A04" w:rsidRPr="0004269A" w:rsidRDefault="00084A04" w:rsidP="006C54C4">
            <w:pPr>
              <w:spacing w:line="276" w:lineRule="auto"/>
              <w:ind w:left="360"/>
              <w:jc w:val="center"/>
              <w:rPr>
                <w:b/>
              </w:rPr>
            </w:pPr>
            <w:r w:rsidRPr="0004269A">
              <w:rPr>
                <w:b/>
              </w:rPr>
              <w:t>III. Reikalavimai projektavimo paslaugoms</w:t>
            </w:r>
          </w:p>
        </w:tc>
      </w:tr>
      <w:tr w:rsidR="0004269A" w:rsidRPr="0004269A" w14:paraId="567A610D" w14:textId="77777777" w:rsidTr="00B7694F">
        <w:trPr>
          <w:trHeight w:val="1969"/>
        </w:trPr>
        <w:tc>
          <w:tcPr>
            <w:tcW w:w="828" w:type="dxa"/>
            <w:tcBorders>
              <w:top w:val="single" w:sz="4" w:space="0" w:color="auto"/>
              <w:left w:val="single" w:sz="4" w:space="0" w:color="auto"/>
              <w:bottom w:val="single" w:sz="4" w:space="0" w:color="auto"/>
              <w:right w:val="single" w:sz="4" w:space="0" w:color="auto"/>
            </w:tcBorders>
            <w:hideMark/>
          </w:tcPr>
          <w:p w14:paraId="3AC28D06" w14:textId="5D740624" w:rsidR="00084A04" w:rsidRPr="0004269A" w:rsidRDefault="00D44CAE" w:rsidP="00084A04">
            <w:pPr>
              <w:spacing w:line="276" w:lineRule="auto"/>
              <w:jc w:val="both"/>
            </w:pPr>
            <w:r w:rsidRPr="0004269A">
              <w:t>14</w:t>
            </w:r>
            <w:r w:rsidR="00084A04" w:rsidRPr="0004269A">
              <w:t>.</w:t>
            </w:r>
          </w:p>
        </w:tc>
        <w:tc>
          <w:tcPr>
            <w:tcW w:w="2824" w:type="dxa"/>
            <w:tcBorders>
              <w:top w:val="single" w:sz="4" w:space="0" w:color="auto"/>
              <w:left w:val="single" w:sz="4" w:space="0" w:color="auto"/>
              <w:bottom w:val="single" w:sz="4" w:space="0" w:color="auto"/>
              <w:right w:val="single" w:sz="4" w:space="0" w:color="auto"/>
            </w:tcBorders>
            <w:hideMark/>
          </w:tcPr>
          <w:p w14:paraId="54A8FA37" w14:textId="0623CBE7" w:rsidR="00084A04" w:rsidRPr="0004269A" w:rsidRDefault="00084A04" w:rsidP="00084A04">
            <w:pPr>
              <w:spacing w:line="276" w:lineRule="auto"/>
              <w:jc w:val="both"/>
              <w:rPr>
                <w:b/>
                <w:u w:val="single"/>
              </w:rPr>
            </w:pPr>
            <w:r w:rsidRPr="0004269A">
              <w:t>Projekto rengimo dokumentams taikomi</w:t>
            </w:r>
            <w:r w:rsidRPr="0004269A">
              <w:rPr>
                <w:b/>
              </w:rPr>
              <w:t xml:space="preserve"> </w:t>
            </w:r>
            <w:r w:rsidRPr="0004269A">
              <w:t>teisės aktai, normatyviniai statybos techniniai dokumentai bei normatyviniai statinio saugos ir paskirties dokumentai</w:t>
            </w:r>
            <w:r w:rsidR="00CC2A02" w:rsidRPr="0004269A">
              <w:t>, teritorijų planavimo dokumentai</w:t>
            </w:r>
            <w:r w:rsidRPr="0004269A">
              <w:t xml:space="preserve">. </w:t>
            </w:r>
          </w:p>
        </w:tc>
        <w:tc>
          <w:tcPr>
            <w:tcW w:w="6130" w:type="dxa"/>
            <w:tcBorders>
              <w:top w:val="single" w:sz="4" w:space="0" w:color="auto"/>
              <w:left w:val="single" w:sz="4" w:space="0" w:color="auto"/>
              <w:bottom w:val="single" w:sz="4" w:space="0" w:color="auto"/>
              <w:right w:val="single" w:sz="4" w:space="0" w:color="auto"/>
            </w:tcBorders>
            <w:hideMark/>
          </w:tcPr>
          <w:p w14:paraId="1BF6B0B9" w14:textId="1E17509B" w:rsidR="00872BBE" w:rsidRPr="00B7694F" w:rsidRDefault="00872BBE" w:rsidP="00872BBE">
            <w:pPr>
              <w:spacing w:line="276" w:lineRule="auto"/>
              <w:jc w:val="both"/>
              <w:rPr>
                <w:i/>
                <w:iCs/>
                <w:kern w:val="0"/>
                <w:lang w:eastAsia="lt-LT"/>
              </w:rPr>
            </w:pPr>
            <w:r w:rsidRPr="00B7694F">
              <w:rPr>
                <w:i/>
                <w:iCs/>
                <w:kern w:val="0"/>
                <w:lang w:eastAsia="lt-LT"/>
              </w:rPr>
              <w:t>– Projektavimo dokumentai turi atitikti privalomųjų statinio projekto rengimo dokumentų ir kitų norminių teisės aktų reikalavimus.</w:t>
            </w:r>
          </w:p>
          <w:p w14:paraId="7B32D5A7" w14:textId="29837398" w:rsidR="00872BBE" w:rsidRPr="00B7694F" w:rsidRDefault="00872BBE" w:rsidP="00872BBE">
            <w:pPr>
              <w:spacing w:line="276" w:lineRule="auto"/>
              <w:jc w:val="both"/>
              <w:rPr>
                <w:i/>
                <w:iCs/>
                <w:kern w:val="0"/>
                <w:lang w:eastAsia="lt-LT"/>
              </w:rPr>
            </w:pPr>
            <w:r w:rsidRPr="00B7694F">
              <w:rPr>
                <w:i/>
                <w:iCs/>
                <w:kern w:val="0"/>
                <w:lang w:eastAsia="lt-LT"/>
              </w:rPr>
              <w:t>–</w:t>
            </w:r>
            <w:r w:rsidR="00DE35BC" w:rsidRPr="00DE35BC">
              <w:rPr>
                <w:i/>
                <w:iCs/>
                <w:kern w:val="0"/>
                <w:lang w:eastAsia="lt-LT"/>
              </w:rPr>
              <w:t>TDP rengimo darbai turi būti atliekami vadovaujantis visais galiojančiais Lietuvos Respublikos teisės aktais ir norminiais dokumentais, reglamentuojančiais statybos projektavimą ir statybą, įskaitant, bet neapsiribojant, Lietuvos Respublikos statybos įstatymu, Teritorijų planavimo įstatymu, Aplinkos apsaugos įstatymu, galiojančiais statybos techniniais reglamentais (STR), projektavimo normomis, Lietuvos standartais (LST) ir kitais privalomais dokumentais.</w:t>
            </w:r>
          </w:p>
          <w:p w14:paraId="7194046B" w14:textId="31537714" w:rsidR="00084A04" w:rsidRPr="00B7694F" w:rsidRDefault="00872BBE" w:rsidP="00872BBE">
            <w:pPr>
              <w:spacing w:line="276" w:lineRule="auto"/>
              <w:jc w:val="both"/>
              <w:rPr>
                <w:b/>
                <w:i/>
              </w:rPr>
            </w:pPr>
            <w:r w:rsidRPr="00B7694F">
              <w:rPr>
                <w:i/>
                <w:iCs/>
                <w:kern w:val="0"/>
                <w:lang w:eastAsia="lt-LT"/>
              </w:rPr>
              <w:t>– TDP numatomos medžiagos ir įranga bei darbų technologijos turi būti šiuolaikiškos, ekonomiškos, turi užtikrinti esminius statinio reikalavimus, statinio paskirčiai būtinas savybes ir tenkinti minimalius normatyvinių dokumentų reikalavimus.</w:t>
            </w:r>
          </w:p>
        </w:tc>
      </w:tr>
      <w:tr w:rsidR="0004269A" w:rsidRPr="0004269A" w14:paraId="29F204FA" w14:textId="77777777" w:rsidTr="00B7694F">
        <w:trPr>
          <w:trHeight w:val="622"/>
        </w:trPr>
        <w:tc>
          <w:tcPr>
            <w:tcW w:w="828" w:type="dxa"/>
            <w:tcBorders>
              <w:top w:val="single" w:sz="4" w:space="0" w:color="auto"/>
              <w:left w:val="single" w:sz="4" w:space="0" w:color="auto"/>
              <w:bottom w:val="single" w:sz="4" w:space="0" w:color="auto"/>
              <w:right w:val="single" w:sz="4" w:space="0" w:color="auto"/>
            </w:tcBorders>
          </w:tcPr>
          <w:p w14:paraId="7F88BDCE" w14:textId="5A6561D3" w:rsidR="0049562B" w:rsidRPr="0004269A" w:rsidRDefault="00D44CAE" w:rsidP="0049562B">
            <w:pPr>
              <w:spacing w:line="276" w:lineRule="auto"/>
              <w:jc w:val="both"/>
            </w:pPr>
            <w:r w:rsidRPr="0004269A">
              <w:t>15</w:t>
            </w:r>
            <w:r w:rsidR="00F70997" w:rsidRPr="0004269A">
              <w:t>.</w:t>
            </w:r>
          </w:p>
        </w:tc>
        <w:tc>
          <w:tcPr>
            <w:tcW w:w="2824" w:type="dxa"/>
            <w:tcBorders>
              <w:top w:val="single" w:sz="4" w:space="0" w:color="auto"/>
              <w:left w:val="single" w:sz="4" w:space="0" w:color="auto"/>
              <w:bottom w:val="single" w:sz="4" w:space="0" w:color="auto"/>
              <w:right w:val="single" w:sz="4" w:space="0" w:color="auto"/>
            </w:tcBorders>
          </w:tcPr>
          <w:p w14:paraId="3BE68EA2" w14:textId="49C1F809" w:rsidR="0049562B" w:rsidRPr="0004269A" w:rsidRDefault="0049562B" w:rsidP="0049562B">
            <w:pPr>
              <w:spacing w:line="276" w:lineRule="auto"/>
              <w:jc w:val="both"/>
            </w:pPr>
            <w:r w:rsidRPr="0004269A">
              <w:t>Funkciniai (paskirties) ir naudojimo (eksploataciniai) reikalavimai statiniui (statinių grupei)</w:t>
            </w:r>
          </w:p>
        </w:tc>
        <w:tc>
          <w:tcPr>
            <w:tcW w:w="6130" w:type="dxa"/>
            <w:tcBorders>
              <w:top w:val="single" w:sz="4" w:space="0" w:color="auto"/>
              <w:left w:val="single" w:sz="4" w:space="0" w:color="auto"/>
              <w:bottom w:val="single" w:sz="4" w:space="0" w:color="auto"/>
              <w:right w:val="single" w:sz="4" w:space="0" w:color="auto"/>
            </w:tcBorders>
          </w:tcPr>
          <w:p w14:paraId="699EA80A" w14:textId="77777777" w:rsidR="00757EA4" w:rsidRPr="00B7694F" w:rsidRDefault="00757EA4" w:rsidP="00757EA4">
            <w:pPr>
              <w:spacing w:line="276" w:lineRule="auto"/>
              <w:jc w:val="both"/>
              <w:rPr>
                <w:i/>
                <w:iCs/>
                <w:kern w:val="0"/>
                <w:u w:val="single"/>
                <w:lang w:eastAsia="lt-LT"/>
              </w:rPr>
            </w:pPr>
            <w:r w:rsidRPr="00B7694F">
              <w:rPr>
                <w:i/>
                <w:iCs/>
                <w:kern w:val="0"/>
                <w:u w:val="single"/>
                <w:lang w:eastAsia="lt-LT"/>
              </w:rPr>
              <w:t>Reikia suprojektuoti šiuos sprendinius:</w:t>
            </w:r>
          </w:p>
          <w:p w14:paraId="78AC4A8C" w14:textId="77777777" w:rsidR="00757EA4" w:rsidRPr="00B7694F" w:rsidRDefault="00757EA4" w:rsidP="00757EA4">
            <w:pPr>
              <w:spacing w:line="276" w:lineRule="auto"/>
              <w:jc w:val="both"/>
              <w:rPr>
                <w:b/>
                <w:bCs/>
                <w:i/>
                <w:iCs/>
                <w:kern w:val="0"/>
                <w:lang w:eastAsia="lt-LT"/>
              </w:rPr>
            </w:pPr>
            <w:r w:rsidRPr="00B7694F">
              <w:rPr>
                <w:b/>
                <w:bCs/>
                <w:i/>
                <w:iCs/>
                <w:kern w:val="0"/>
                <w:lang w:eastAsia="lt-LT"/>
              </w:rPr>
              <w:t>Prieinamumo gerinimas žmonėms su negalia:</w:t>
            </w:r>
          </w:p>
          <w:p w14:paraId="2938647F" w14:textId="77777777" w:rsidR="00757EA4" w:rsidRPr="00B7694F" w:rsidRDefault="00757EA4" w:rsidP="00757EA4">
            <w:pPr>
              <w:pStyle w:val="Sraopastraipa"/>
              <w:numPr>
                <w:ilvl w:val="0"/>
                <w:numId w:val="28"/>
              </w:numPr>
              <w:ind w:left="351"/>
              <w:jc w:val="both"/>
              <w:rPr>
                <w:rFonts w:asciiTheme="majorBidi" w:hAnsiTheme="majorBidi" w:cstheme="majorBidi"/>
                <w:i/>
                <w:iCs/>
                <w:sz w:val="24"/>
                <w:szCs w:val="24"/>
                <w:lang w:eastAsia="lt-LT"/>
              </w:rPr>
            </w:pPr>
            <w:r w:rsidRPr="00B7694F">
              <w:rPr>
                <w:rFonts w:asciiTheme="majorBidi" w:hAnsiTheme="majorBidi" w:cstheme="majorBidi"/>
                <w:i/>
                <w:iCs/>
                <w:sz w:val="24"/>
                <w:szCs w:val="24"/>
                <w:lang w:eastAsia="lt-LT"/>
              </w:rPr>
              <w:t>Liftas, užtikrinantis žmonių su negalia patekimą į pastatą ir judėjimą jame.</w:t>
            </w:r>
          </w:p>
          <w:p w14:paraId="73741BD3" w14:textId="77777777" w:rsidR="00757EA4" w:rsidRPr="00B7694F" w:rsidRDefault="00757EA4" w:rsidP="00757EA4">
            <w:pPr>
              <w:pStyle w:val="Sraopastraipa"/>
              <w:numPr>
                <w:ilvl w:val="0"/>
                <w:numId w:val="28"/>
              </w:numPr>
              <w:ind w:left="351"/>
              <w:jc w:val="both"/>
              <w:rPr>
                <w:rFonts w:asciiTheme="majorBidi" w:hAnsiTheme="majorBidi" w:cstheme="majorBidi"/>
                <w:i/>
                <w:iCs/>
                <w:sz w:val="24"/>
                <w:szCs w:val="24"/>
                <w:lang w:eastAsia="lt-LT"/>
              </w:rPr>
            </w:pPr>
            <w:r w:rsidRPr="00B7694F">
              <w:rPr>
                <w:rFonts w:asciiTheme="majorBidi" w:hAnsiTheme="majorBidi" w:cstheme="majorBidi"/>
                <w:i/>
                <w:iCs/>
                <w:sz w:val="24"/>
                <w:szCs w:val="24"/>
                <w:lang w:eastAsia="lt-LT"/>
              </w:rPr>
              <w:t>Pandusas prie šoninio išėjimo, atitinkantis STR ir žmonių su negalia prieinamumo reikalavimus.</w:t>
            </w:r>
          </w:p>
          <w:p w14:paraId="485C56A0" w14:textId="77777777" w:rsidR="00757EA4" w:rsidRPr="00B7694F" w:rsidRDefault="00757EA4" w:rsidP="00757EA4">
            <w:pPr>
              <w:pStyle w:val="Sraopastraipa"/>
              <w:numPr>
                <w:ilvl w:val="0"/>
                <w:numId w:val="28"/>
              </w:numPr>
              <w:spacing w:after="0"/>
              <w:ind w:left="351"/>
              <w:jc w:val="both"/>
              <w:rPr>
                <w:rFonts w:asciiTheme="majorBidi" w:hAnsiTheme="majorBidi" w:cstheme="majorBidi"/>
                <w:i/>
                <w:iCs/>
                <w:sz w:val="24"/>
                <w:szCs w:val="24"/>
                <w:lang w:eastAsia="lt-LT"/>
              </w:rPr>
            </w:pPr>
            <w:r w:rsidRPr="00B7694F">
              <w:rPr>
                <w:rFonts w:asciiTheme="majorBidi" w:hAnsiTheme="majorBidi" w:cstheme="majorBidi"/>
                <w:i/>
                <w:iCs/>
                <w:sz w:val="24"/>
                <w:szCs w:val="24"/>
                <w:lang w:eastAsia="lt-LT"/>
              </w:rPr>
              <w:t>Pagrindinio įėjimo durų pakeitimas į slankiojančias automatines duris, palengvinant įėjimą ir išėjimą asmenims su judėjimo negalia.</w:t>
            </w:r>
          </w:p>
          <w:p w14:paraId="19742466" w14:textId="77777777" w:rsidR="00757EA4" w:rsidRPr="00B7694F" w:rsidRDefault="00757EA4" w:rsidP="00757EA4">
            <w:pPr>
              <w:spacing w:line="276" w:lineRule="auto"/>
              <w:jc w:val="both"/>
              <w:rPr>
                <w:b/>
                <w:bCs/>
                <w:i/>
                <w:iCs/>
                <w:kern w:val="0"/>
                <w:lang w:eastAsia="lt-LT"/>
              </w:rPr>
            </w:pPr>
            <w:r w:rsidRPr="00B7694F">
              <w:rPr>
                <w:b/>
                <w:bCs/>
                <w:i/>
                <w:iCs/>
                <w:kern w:val="0"/>
                <w:lang w:eastAsia="lt-LT"/>
              </w:rPr>
              <w:t>Saugumo užtikrinimas:</w:t>
            </w:r>
          </w:p>
          <w:p w14:paraId="352CC3E9" w14:textId="77777777" w:rsidR="00757EA4" w:rsidRPr="00B7694F" w:rsidRDefault="00757EA4" w:rsidP="00757EA4">
            <w:pPr>
              <w:pStyle w:val="Sraopastraipa"/>
              <w:numPr>
                <w:ilvl w:val="0"/>
                <w:numId w:val="29"/>
              </w:numPr>
              <w:spacing w:after="0"/>
              <w:ind w:left="351"/>
              <w:jc w:val="both"/>
              <w:rPr>
                <w:rFonts w:asciiTheme="majorBidi" w:hAnsiTheme="majorBidi" w:cstheme="majorBidi"/>
                <w:i/>
                <w:iCs/>
                <w:sz w:val="24"/>
                <w:szCs w:val="24"/>
                <w:lang w:eastAsia="lt-LT"/>
              </w:rPr>
            </w:pPr>
            <w:r w:rsidRPr="00B7694F">
              <w:rPr>
                <w:rFonts w:asciiTheme="majorBidi" w:hAnsiTheme="majorBidi" w:cstheme="majorBidi"/>
                <w:i/>
                <w:iCs/>
                <w:sz w:val="24"/>
                <w:szCs w:val="24"/>
                <w:lang w:eastAsia="lt-LT"/>
              </w:rPr>
              <w:t>Segmentinė tvora aplink pastatą.</w:t>
            </w:r>
          </w:p>
          <w:p w14:paraId="11649F4F" w14:textId="77777777" w:rsidR="00757EA4" w:rsidRPr="00B7694F" w:rsidRDefault="00757EA4" w:rsidP="00757EA4">
            <w:pPr>
              <w:pStyle w:val="Sraopastraipa"/>
              <w:numPr>
                <w:ilvl w:val="0"/>
                <w:numId w:val="29"/>
              </w:numPr>
              <w:spacing w:after="0"/>
              <w:ind w:left="351"/>
              <w:jc w:val="both"/>
              <w:rPr>
                <w:i/>
                <w:iCs/>
                <w:sz w:val="24"/>
                <w:szCs w:val="24"/>
                <w:lang w:eastAsia="lt-LT"/>
              </w:rPr>
            </w:pPr>
            <w:r w:rsidRPr="00B7694F">
              <w:rPr>
                <w:rFonts w:asciiTheme="majorBidi" w:hAnsiTheme="majorBidi" w:cstheme="majorBidi"/>
                <w:i/>
                <w:iCs/>
                <w:sz w:val="24"/>
                <w:szCs w:val="24"/>
                <w:lang w:eastAsia="lt-LT"/>
              </w:rPr>
              <w:t>Perimetro apsaugos sistema, skirta apsaugoti Alzheimerio liga sergančius žmones.</w:t>
            </w:r>
          </w:p>
          <w:p w14:paraId="5C404F1F" w14:textId="77777777" w:rsidR="00757EA4" w:rsidRPr="00B7694F" w:rsidRDefault="00757EA4" w:rsidP="00757EA4">
            <w:pPr>
              <w:spacing w:line="276" w:lineRule="auto"/>
              <w:jc w:val="both"/>
              <w:rPr>
                <w:b/>
                <w:bCs/>
                <w:i/>
                <w:iCs/>
                <w:kern w:val="0"/>
                <w:lang w:eastAsia="lt-LT"/>
              </w:rPr>
            </w:pPr>
            <w:r w:rsidRPr="00B7694F">
              <w:rPr>
                <w:b/>
                <w:bCs/>
                <w:i/>
                <w:iCs/>
                <w:kern w:val="0"/>
                <w:lang w:eastAsia="lt-LT"/>
              </w:rPr>
              <w:t>Infrastruktūros gerinimas:</w:t>
            </w:r>
          </w:p>
          <w:p w14:paraId="66051F5C" w14:textId="77777777" w:rsidR="00757EA4" w:rsidRPr="00B7694F" w:rsidRDefault="00757EA4" w:rsidP="00757EA4">
            <w:pPr>
              <w:pStyle w:val="Sraopastraipa"/>
              <w:numPr>
                <w:ilvl w:val="0"/>
                <w:numId w:val="30"/>
              </w:numPr>
              <w:spacing w:after="0"/>
              <w:ind w:left="351"/>
              <w:jc w:val="both"/>
              <w:rPr>
                <w:rFonts w:asciiTheme="majorBidi" w:hAnsiTheme="majorBidi" w:cstheme="majorBidi"/>
                <w:i/>
                <w:iCs/>
                <w:sz w:val="24"/>
                <w:szCs w:val="24"/>
                <w:lang w:eastAsia="lt-LT"/>
              </w:rPr>
            </w:pPr>
            <w:r w:rsidRPr="00B7694F">
              <w:rPr>
                <w:rFonts w:asciiTheme="majorBidi" w:hAnsiTheme="majorBidi" w:cstheme="majorBidi"/>
                <w:i/>
                <w:iCs/>
                <w:sz w:val="24"/>
                <w:szCs w:val="24"/>
                <w:lang w:eastAsia="lt-LT"/>
              </w:rPr>
              <w:t>Pėsčiųjų tako atkarpa, sujungsianti esamus takus ir užtikrinanti patogų judėjimą.</w:t>
            </w:r>
          </w:p>
          <w:p w14:paraId="6D910AC0" w14:textId="77777777" w:rsidR="00757EA4" w:rsidRPr="00B7694F" w:rsidRDefault="00757EA4" w:rsidP="00757EA4">
            <w:pPr>
              <w:pStyle w:val="Sraopastraipa"/>
              <w:numPr>
                <w:ilvl w:val="0"/>
                <w:numId w:val="30"/>
              </w:numPr>
              <w:spacing w:after="0"/>
              <w:ind w:left="351"/>
              <w:jc w:val="both"/>
              <w:rPr>
                <w:rFonts w:asciiTheme="majorBidi" w:hAnsiTheme="majorBidi" w:cstheme="majorBidi"/>
                <w:i/>
                <w:iCs/>
                <w:sz w:val="24"/>
                <w:szCs w:val="24"/>
                <w:lang w:eastAsia="lt-LT"/>
              </w:rPr>
            </w:pPr>
            <w:r w:rsidRPr="00B7694F">
              <w:rPr>
                <w:rFonts w:asciiTheme="majorBidi" w:hAnsiTheme="majorBidi" w:cstheme="majorBidi"/>
                <w:i/>
                <w:iCs/>
                <w:sz w:val="24"/>
                <w:szCs w:val="24"/>
                <w:lang w:eastAsia="lt-LT"/>
              </w:rPr>
              <w:t>Išilgai pagrindinio tako įrengiami šviestuvai, užtikrinantys saugų vaikščiojimą tamsiu paros metu.</w:t>
            </w:r>
          </w:p>
          <w:p w14:paraId="70564B07" w14:textId="77777777" w:rsidR="00757EA4" w:rsidRPr="00B7694F" w:rsidRDefault="00757EA4" w:rsidP="00757EA4">
            <w:pPr>
              <w:pStyle w:val="Sraopastraipa"/>
              <w:numPr>
                <w:ilvl w:val="0"/>
                <w:numId w:val="30"/>
              </w:numPr>
              <w:spacing w:after="0"/>
              <w:ind w:left="351"/>
              <w:jc w:val="both"/>
              <w:rPr>
                <w:rFonts w:asciiTheme="majorBidi" w:hAnsiTheme="majorBidi" w:cstheme="majorBidi"/>
                <w:i/>
                <w:iCs/>
                <w:sz w:val="24"/>
                <w:szCs w:val="24"/>
                <w:lang w:eastAsia="lt-LT"/>
              </w:rPr>
            </w:pPr>
            <w:r w:rsidRPr="00B7694F">
              <w:rPr>
                <w:rFonts w:asciiTheme="majorBidi" w:hAnsiTheme="majorBidi" w:cstheme="majorBidi"/>
                <w:i/>
                <w:iCs/>
                <w:sz w:val="24"/>
                <w:szCs w:val="24"/>
                <w:lang w:eastAsia="lt-LT"/>
              </w:rPr>
              <w:t>Lauko pavėsinė atokvėpio (rūkymo) zonai.</w:t>
            </w:r>
          </w:p>
          <w:p w14:paraId="39893F4F" w14:textId="77777777" w:rsidR="00757EA4" w:rsidRPr="00B7694F" w:rsidRDefault="00757EA4" w:rsidP="00757EA4">
            <w:pPr>
              <w:pStyle w:val="Sraopastraipa"/>
              <w:numPr>
                <w:ilvl w:val="0"/>
                <w:numId w:val="30"/>
              </w:numPr>
              <w:spacing w:after="0"/>
              <w:ind w:left="351"/>
              <w:jc w:val="both"/>
              <w:rPr>
                <w:rFonts w:asciiTheme="majorBidi" w:hAnsiTheme="majorBidi" w:cstheme="majorBidi"/>
                <w:i/>
                <w:iCs/>
                <w:sz w:val="24"/>
                <w:szCs w:val="24"/>
                <w:lang w:eastAsia="lt-LT"/>
              </w:rPr>
            </w:pPr>
            <w:r w:rsidRPr="00B7694F">
              <w:rPr>
                <w:rFonts w:asciiTheme="majorBidi" w:hAnsiTheme="majorBidi" w:cstheme="majorBidi"/>
                <w:i/>
                <w:iCs/>
                <w:sz w:val="24"/>
                <w:szCs w:val="24"/>
                <w:lang w:eastAsia="lt-LT"/>
              </w:rPr>
              <w:t>5 vnt. suoliukų įrengimas poilsio zonose.</w:t>
            </w:r>
          </w:p>
          <w:p w14:paraId="614E859A" w14:textId="77777777" w:rsidR="00757EA4" w:rsidRPr="00B7694F" w:rsidRDefault="00757EA4" w:rsidP="00757EA4">
            <w:pPr>
              <w:spacing w:line="276" w:lineRule="auto"/>
              <w:jc w:val="both"/>
              <w:rPr>
                <w:b/>
                <w:bCs/>
                <w:i/>
                <w:iCs/>
                <w:kern w:val="0"/>
                <w:lang w:eastAsia="lt-LT"/>
              </w:rPr>
            </w:pPr>
            <w:r w:rsidRPr="00B7694F">
              <w:rPr>
                <w:b/>
                <w:bCs/>
                <w:i/>
                <w:iCs/>
                <w:kern w:val="0"/>
                <w:lang w:eastAsia="lt-LT"/>
              </w:rPr>
              <w:t>Žmonių aptarnavimo sąlygų gerinimas:</w:t>
            </w:r>
          </w:p>
          <w:p w14:paraId="6640568F" w14:textId="6D9120E9" w:rsidR="00757EA4" w:rsidRPr="00B7694F" w:rsidRDefault="00757EA4" w:rsidP="00757EA4">
            <w:pPr>
              <w:pStyle w:val="Sraopastraipa"/>
              <w:numPr>
                <w:ilvl w:val="0"/>
                <w:numId w:val="31"/>
              </w:numPr>
              <w:spacing w:after="0"/>
              <w:ind w:left="351"/>
              <w:jc w:val="both"/>
              <w:rPr>
                <w:rFonts w:asciiTheme="majorBidi" w:hAnsiTheme="majorBidi" w:cstheme="majorBidi"/>
                <w:i/>
                <w:iCs/>
                <w:sz w:val="24"/>
                <w:szCs w:val="24"/>
                <w:lang w:eastAsia="lt-LT"/>
              </w:rPr>
            </w:pPr>
            <w:r w:rsidRPr="00C14E64">
              <w:rPr>
                <w:rFonts w:asciiTheme="majorBidi" w:hAnsiTheme="majorBidi" w:cstheme="majorBidi"/>
                <w:i/>
                <w:iCs/>
                <w:sz w:val="24"/>
                <w:szCs w:val="24"/>
                <w:lang w:eastAsia="lt-LT"/>
              </w:rPr>
              <w:t>2 vnt.</w:t>
            </w:r>
            <w:r w:rsidRPr="00B7694F">
              <w:rPr>
                <w:rFonts w:asciiTheme="majorBidi" w:hAnsiTheme="majorBidi" w:cstheme="majorBidi"/>
                <w:i/>
                <w:iCs/>
                <w:sz w:val="24"/>
                <w:szCs w:val="24"/>
                <w:lang w:eastAsia="lt-LT"/>
              </w:rPr>
              <w:t xml:space="preserve"> lubinių keltuvų suprojektavimas, siekiant užtikrinti žmonių perkėlimą į/iš lovos.</w:t>
            </w:r>
          </w:p>
          <w:p w14:paraId="35FDF3FE" w14:textId="77777777" w:rsidR="00757EA4" w:rsidRPr="00B7694F" w:rsidRDefault="00757EA4" w:rsidP="00757EA4">
            <w:pPr>
              <w:spacing w:line="276" w:lineRule="auto"/>
              <w:jc w:val="both"/>
              <w:rPr>
                <w:b/>
                <w:bCs/>
                <w:i/>
                <w:iCs/>
                <w:kern w:val="0"/>
                <w:lang w:eastAsia="lt-LT"/>
              </w:rPr>
            </w:pPr>
            <w:r w:rsidRPr="00B7694F">
              <w:rPr>
                <w:b/>
                <w:bCs/>
                <w:i/>
                <w:iCs/>
                <w:kern w:val="0"/>
                <w:lang w:eastAsia="lt-LT"/>
              </w:rPr>
              <w:t>Pastato remonto darbai:</w:t>
            </w:r>
          </w:p>
          <w:p w14:paraId="3A6D07D1" w14:textId="77777777" w:rsidR="00757EA4" w:rsidRPr="00B7694F" w:rsidRDefault="00757EA4" w:rsidP="00757EA4">
            <w:pPr>
              <w:pStyle w:val="Sraopastraipa"/>
              <w:numPr>
                <w:ilvl w:val="0"/>
                <w:numId w:val="33"/>
              </w:numPr>
              <w:ind w:left="351"/>
              <w:jc w:val="both"/>
              <w:rPr>
                <w:rFonts w:asciiTheme="majorBidi" w:hAnsiTheme="majorBidi" w:cstheme="majorBidi"/>
                <w:i/>
                <w:iCs/>
                <w:sz w:val="24"/>
                <w:szCs w:val="24"/>
                <w:lang w:eastAsia="lt-LT"/>
              </w:rPr>
            </w:pPr>
            <w:r w:rsidRPr="00B7694F">
              <w:rPr>
                <w:rFonts w:asciiTheme="majorBidi" w:hAnsiTheme="majorBidi" w:cstheme="majorBidi"/>
                <w:i/>
                <w:iCs/>
                <w:sz w:val="24"/>
                <w:szCs w:val="24"/>
                <w:lang w:eastAsia="lt-LT"/>
              </w:rPr>
              <w:t>Patalpų remonto darbai, užtikrinantys jų tinkamą eksploatavimą.</w:t>
            </w:r>
          </w:p>
          <w:p w14:paraId="16FAAE00" w14:textId="6E812CEF" w:rsidR="0049562B" w:rsidRPr="00B7694F" w:rsidRDefault="00757EA4" w:rsidP="00757EA4">
            <w:pPr>
              <w:pStyle w:val="Sraopastraipa"/>
              <w:numPr>
                <w:ilvl w:val="0"/>
                <w:numId w:val="33"/>
              </w:numPr>
              <w:ind w:left="351"/>
              <w:jc w:val="both"/>
              <w:rPr>
                <w:rFonts w:asciiTheme="majorBidi" w:hAnsiTheme="majorBidi" w:cstheme="majorBidi"/>
                <w:i/>
                <w:iCs/>
                <w:sz w:val="24"/>
                <w:szCs w:val="24"/>
                <w:lang w:eastAsia="lt-LT"/>
              </w:rPr>
            </w:pPr>
            <w:r w:rsidRPr="00B7694F">
              <w:rPr>
                <w:rFonts w:asciiTheme="majorBidi" w:hAnsiTheme="majorBidi" w:cstheme="majorBidi"/>
                <w:i/>
                <w:iCs/>
                <w:sz w:val="24"/>
                <w:szCs w:val="24"/>
                <w:lang w:eastAsia="lt-LT"/>
              </w:rPr>
              <w:lastRenderedPageBreak/>
              <w:t>Dalies stogo remonto darbai, siekiant pašalinti vandens pratekėjimo priežastis.</w:t>
            </w:r>
          </w:p>
        </w:tc>
      </w:tr>
      <w:tr w:rsidR="0004269A" w:rsidRPr="0004269A" w14:paraId="4AD8BC68" w14:textId="77777777" w:rsidTr="00B7694F">
        <w:tc>
          <w:tcPr>
            <w:tcW w:w="828" w:type="dxa"/>
            <w:tcBorders>
              <w:top w:val="single" w:sz="4" w:space="0" w:color="auto"/>
              <w:left w:val="single" w:sz="4" w:space="0" w:color="auto"/>
              <w:bottom w:val="single" w:sz="4" w:space="0" w:color="auto"/>
              <w:right w:val="single" w:sz="4" w:space="0" w:color="auto"/>
            </w:tcBorders>
            <w:hideMark/>
          </w:tcPr>
          <w:p w14:paraId="2FEA0405" w14:textId="3D5B0D06" w:rsidR="0049562B" w:rsidRPr="0004269A" w:rsidRDefault="00D44CAE" w:rsidP="0049562B">
            <w:pPr>
              <w:spacing w:line="276" w:lineRule="auto"/>
              <w:jc w:val="both"/>
            </w:pPr>
            <w:r w:rsidRPr="0004269A">
              <w:lastRenderedPageBreak/>
              <w:t>16</w:t>
            </w:r>
            <w:r w:rsidR="00F70997" w:rsidRPr="0004269A">
              <w:t>.</w:t>
            </w:r>
          </w:p>
        </w:tc>
        <w:tc>
          <w:tcPr>
            <w:tcW w:w="2824" w:type="dxa"/>
            <w:tcBorders>
              <w:top w:val="single" w:sz="4" w:space="0" w:color="auto"/>
              <w:left w:val="single" w:sz="4" w:space="0" w:color="auto"/>
              <w:bottom w:val="single" w:sz="4" w:space="0" w:color="auto"/>
              <w:right w:val="single" w:sz="4" w:space="0" w:color="auto"/>
            </w:tcBorders>
            <w:hideMark/>
          </w:tcPr>
          <w:p w14:paraId="3FA8F48E" w14:textId="303264D8" w:rsidR="0049562B" w:rsidRPr="0004269A" w:rsidRDefault="0049562B" w:rsidP="0049562B">
            <w:pPr>
              <w:spacing w:line="276" w:lineRule="auto"/>
              <w:jc w:val="both"/>
            </w:pPr>
            <w:r w:rsidRPr="0004269A">
              <w:t>Aplinkosaugos, sveikatos, saugomos teritorijos ir nekilnojamosios kultūros paveldo vertybės apsaugos reikalavimai</w:t>
            </w:r>
          </w:p>
        </w:tc>
        <w:tc>
          <w:tcPr>
            <w:tcW w:w="6130" w:type="dxa"/>
            <w:tcBorders>
              <w:top w:val="single" w:sz="4" w:space="0" w:color="auto"/>
              <w:left w:val="single" w:sz="4" w:space="0" w:color="auto"/>
              <w:bottom w:val="single" w:sz="4" w:space="0" w:color="auto"/>
              <w:right w:val="single" w:sz="4" w:space="0" w:color="auto"/>
            </w:tcBorders>
            <w:hideMark/>
          </w:tcPr>
          <w:p w14:paraId="4FBAC307" w14:textId="5F59496C" w:rsidR="0049562B" w:rsidRPr="00B7694F" w:rsidRDefault="00B7694F" w:rsidP="00B7694F">
            <w:pPr>
              <w:jc w:val="both"/>
              <w:rPr>
                <w:i/>
                <w:iCs/>
                <w:lang w:eastAsia="lt-LT"/>
              </w:rPr>
            </w:pPr>
            <w:r w:rsidRPr="00B7694F">
              <w:rPr>
                <w:i/>
                <w:iCs/>
                <w:lang w:eastAsia="lt-LT"/>
              </w:rPr>
              <w:t>Planuojama teritorija patenka į nekilnojamojo kultūros vertybių teritoriją bei kitas apsaugos zonas išvardintas Nekilnojamojo turto registro duomenų bazės išraše 8 punkte.</w:t>
            </w:r>
          </w:p>
        </w:tc>
      </w:tr>
      <w:tr w:rsidR="0004269A" w:rsidRPr="0004269A" w14:paraId="75C61252" w14:textId="77777777" w:rsidTr="00B7694F">
        <w:tc>
          <w:tcPr>
            <w:tcW w:w="828" w:type="dxa"/>
            <w:tcBorders>
              <w:top w:val="single" w:sz="4" w:space="0" w:color="auto"/>
              <w:left w:val="single" w:sz="4" w:space="0" w:color="auto"/>
              <w:bottom w:val="single" w:sz="4" w:space="0" w:color="auto"/>
              <w:right w:val="single" w:sz="4" w:space="0" w:color="auto"/>
            </w:tcBorders>
          </w:tcPr>
          <w:p w14:paraId="198FE95A" w14:textId="2E96B84B" w:rsidR="0049562B" w:rsidRPr="0004269A" w:rsidRDefault="00D44CAE" w:rsidP="0049562B">
            <w:pPr>
              <w:spacing w:line="276" w:lineRule="auto"/>
              <w:jc w:val="both"/>
            </w:pPr>
            <w:r w:rsidRPr="0004269A">
              <w:t>17</w:t>
            </w:r>
            <w:r w:rsidR="00F70997" w:rsidRPr="0004269A">
              <w:t>.</w:t>
            </w:r>
          </w:p>
        </w:tc>
        <w:tc>
          <w:tcPr>
            <w:tcW w:w="2824" w:type="dxa"/>
            <w:tcBorders>
              <w:top w:val="single" w:sz="4" w:space="0" w:color="auto"/>
              <w:left w:val="single" w:sz="4" w:space="0" w:color="auto"/>
              <w:bottom w:val="single" w:sz="4" w:space="0" w:color="auto"/>
              <w:right w:val="single" w:sz="4" w:space="0" w:color="auto"/>
            </w:tcBorders>
          </w:tcPr>
          <w:p w14:paraId="40F7D120" w14:textId="27D39D67" w:rsidR="0049562B" w:rsidRPr="0004269A" w:rsidRDefault="0049562B" w:rsidP="0049562B">
            <w:pPr>
              <w:spacing w:line="276" w:lineRule="auto"/>
              <w:jc w:val="both"/>
            </w:pPr>
            <w:r w:rsidRPr="0004269A">
              <w:t>Universaliojo dizaino principų taikymo reikalavimai</w:t>
            </w:r>
          </w:p>
        </w:tc>
        <w:tc>
          <w:tcPr>
            <w:tcW w:w="6130" w:type="dxa"/>
            <w:tcBorders>
              <w:top w:val="single" w:sz="4" w:space="0" w:color="auto"/>
              <w:left w:val="single" w:sz="4" w:space="0" w:color="auto"/>
              <w:bottom w:val="single" w:sz="4" w:space="0" w:color="auto"/>
              <w:right w:val="single" w:sz="4" w:space="0" w:color="auto"/>
            </w:tcBorders>
          </w:tcPr>
          <w:p w14:paraId="6AACDE81" w14:textId="6AEDE131" w:rsidR="00B7694F" w:rsidRPr="00B7694F" w:rsidRDefault="00B7694F" w:rsidP="002B118E">
            <w:pPr>
              <w:spacing w:line="276" w:lineRule="auto"/>
              <w:jc w:val="both"/>
              <w:rPr>
                <w:i/>
                <w:iCs/>
                <w:kern w:val="0"/>
                <w:lang w:eastAsia="lt-LT"/>
              </w:rPr>
            </w:pPr>
            <w:r>
              <w:rPr>
                <w:i/>
                <w:iCs/>
                <w:kern w:val="0"/>
                <w:lang w:eastAsia="lt-LT"/>
              </w:rPr>
              <w:t>–</w:t>
            </w:r>
            <w:r w:rsidRPr="00B7694F">
              <w:rPr>
                <w:i/>
                <w:iCs/>
                <w:kern w:val="0"/>
                <w:lang w:eastAsia="lt-LT"/>
              </w:rPr>
              <w:t xml:space="preserve"> Viso pastato, aukštų ir patalpų išplanavimo</w:t>
            </w:r>
            <w:r>
              <w:rPr>
                <w:i/>
                <w:iCs/>
                <w:kern w:val="0"/>
                <w:lang w:eastAsia="lt-LT"/>
              </w:rPr>
              <w:t xml:space="preserve"> </w:t>
            </w:r>
            <w:r w:rsidRPr="00B7694F">
              <w:rPr>
                <w:i/>
                <w:iCs/>
                <w:kern w:val="0"/>
                <w:lang w:eastAsia="lt-LT"/>
              </w:rPr>
              <w:t>sprendiniai turi atitikti norminių teisės aktų reikalavimus</w:t>
            </w:r>
            <w:r>
              <w:rPr>
                <w:i/>
                <w:iCs/>
                <w:kern w:val="0"/>
                <w:lang w:eastAsia="lt-LT"/>
              </w:rPr>
              <w:t xml:space="preserve"> </w:t>
            </w:r>
            <w:r w:rsidRPr="00B7694F">
              <w:rPr>
                <w:i/>
                <w:iCs/>
                <w:kern w:val="0"/>
                <w:lang w:eastAsia="lt-LT"/>
              </w:rPr>
              <w:t>ir būti pritaikyti asmenų su negalia reikmėms.</w:t>
            </w:r>
          </w:p>
          <w:p w14:paraId="450138E0" w14:textId="695AF96C" w:rsidR="00B7694F" w:rsidRPr="00B7694F" w:rsidRDefault="00B7694F" w:rsidP="002B118E">
            <w:pPr>
              <w:spacing w:line="276" w:lineRule="auto"/>
              <w:jc w:val="both"/>
              <w:rPr>
                <w:i/>
                <w:iCs/>
                <w:kern w:val="0"/>
                <w:lang w:eastAsia="lt-LT"/>
              </w:rPr>
            </w:pPr>
            <w:r>
              <w:rPr>
                <w:i/>
                <w:iCs/>
                <w:kern w:val="0"/>
                <w:lang w:eastAsia="lt-LT"/>
              </w:rPr>
              <w:t>–</w:t>
            </w:r>
            <w:r w:rsidRPr="00B7694F">
              <w:rPr>
                <w:i/>
                <w:iCs/>
                <w:kern w:val="0"/>
                <w:lang w:eastAsia="lt-LT"/>
              </w:rPr>
              <w:t xml:space="preserve"> Pastato erdvės formuojamos pagal universalaus</w:t>
            </w:r>
            <w:r>
              <w:rPr>
                <w:i/>
                <w:iCs/>
                <w:kern w:val="0"/>
                <w:lang w:eastAsia="lt-LT"/>
              </w:rPr>
              <w:t xml:space="preserve"> </w:t>
            </w:r>
            <w:r w:rsidRPr="00B7694F">
              <w:rPr>
                <w:i/>
                <w:iCs/>
                <w:kern w:val="0"/>
                <w:lang w:eastAsia="lt-LT"/>
              </w:rPr>
              <w:t>dizaino principus pritaikant jas įvairiems interesams.</w:t>
            </w:r>
          </w:p>
          <w:p w14:paraId="00FB85EF" w14:textId="4C4DC770" w:rsidR="00B7694F" w:rsidRPr="00B7694F" w:rsidRDefault="00B7694F" w:rsidP="002B118E">
            <w:pPr>
              <w:spacing w:line="276" w:lineRule="auto"/>
              <w:jc w:val="both"/>
              <w:rPr>
                <w:i/>
                <w:iCs/>
                <w:kern w:val="0"/>
                <w:lang w:eastAsia="lt-LT"/>
              </w:rPr>
            </w:pPr>
            <w:r>
              <w:rPr>
                <w:i/>
                <w:iCs/>
                <w:kern w:val="0"/>
                <w:lang w:eastAsia="lt-LT"/>
              </w:rPr>
              <w:t>–</w:t>
            </w:r>
            <w:r w:rsidRPr="00B7694F">
              <w:rPr>
                <w:i/>
                <w:iCs/>
                <w:kern w:val="0"/>
                <w:lang w:eastAsia="lt-LT"/>
              </w:rPr>
              <w:t xml:space="preserve"> Rengiant projektą vadovautis STR 2.03.01:2019</w:t>
            </w:r>
            <w:r>
              <w:rPr>
                <w:i/>
                <w:iCs/>
                <w:kern w:val="0"/>
                <w:lang w:eastAsia="lt-LT"/>
              </w:rPr>
              <w:t xml:space="preserve"> </w:t>
            </w:r>
            <w:r w:rsidRPr="00B7694F">
              <w:rPr>
                <w:i/>
                <w:iCs/>
                <w:kern w:val="0"/>
                <w:lang w:eastAsia="lt-LT"/>
              </w:rPr>
              <w:t>„Statinių prieinamumas“, tarptautiniu standartu ISO</w:t>
            </w:r>
            <w:r>
              <w:rPr>
                <w:i/>
                <w:iCs/>
                <w:kern w:val="0"/>
                <w:lang w:eastAsia="lt-LT"/>
              </w:rPr>
              <w:t xml:space="preserve"> </w:t>
            </w:r>
            <w:r w:rsidRPr="00B7694F">
              <w:rPr>
                <w:i/>
                <w:iCs/>
                <w:kern w:val="0"/>
                <w:lang w:eastAsia="lt-LT"/>
              </w:rPr>
              <w:t>21542:2011 „Pastatų statyba. Užstatytos aplinkos</w:t>
            </w:r>
            <w:r>
              <w:rPr>
                <w:i/>
                <w:iCs/>
                <w:kern w:val="0"/>
                <w:lang w:eastAsia="lt-LT"/>
              </w:rPr>
              <w:t xml:space="preserve"> </w:t>
            </w:r>
            <w:r w:rsidRPr="00B7694F">
              <w:rPr>
                <w:i/>
                <w:iCs/>
                <w:kern w:val="0"/>
                <w:lang w:eastAsia="lt-LT"/>
              </w:rPr>
              <w:t>prieinamumas ir naudojamumas“.</w:t>
            </w:r>
          </w:p>
          <w:p w14:paraId="7E1E91A3" w14:textId="01B91C89" w:rsidR="00637625" w:rsidRPr="0004269A" w:rsidRDefault="00637625" w:rsidP="00390FB6">
            <w:pPr>
              <w:spacing w:line="276" w:lineRule="auto"/>
              <w:jc w:val="both"/>
              <w:rPr>
                <w:i/>
              </w:rPr>
            </w:pPr>
            <w:r w:rsidRPr="00B7694F">
              <w:rPr>
                <w:i/>
              </w:rPr>
              <w:t xml:space="preserve">visų lygybė – ta pačia aplinka ir produktais gali naudotis ir ribotus funkcinius gebėjimus turintys asmenys, tai yra jie neišskiriami iš visų kitų. Gaminiai ir statiniai suprojektuojami taip, kad jie atrodytų patraukliai ir estetiškai; </w:t>
            </w:r>
          </w:p>
        </w:tc>
      </w:tr>
      <w:tr w:rsidR="0004269A" w:rsidRPr="0004269A" w14:paraId="268E69E9" w14:textId="77777777" w:rsidTr="007827CE">
        <w:trPr>
          <w:trHeight w:val="3001"/>
        </w:trPr>
        <w:tc>
          <w:tcPr>
            <w:tcW w:w="828" w:type="dxa"/>
            <w:tcBorders>
              <w:top w:val="single" w:sz="4" w:space="0" w:color="auto"/>
              <w:left w:val="single" w:sz="4" w:space="0" w:color="auto"/>
              <w:bottom w:val="single" w:sz="4" w:space="0" w:color="auto"/>
              <w:right w:val="single" w:sz="4" w:space="0" w:color="auto"/>
            </w:tcBorders>
            <w:hideMark/>
          </w:tcPr>
          <w:p w14:paraId="77C0CBF4" w14:textId="38462182" w:rsidR="0049562B" w:rsidRPr="0004269A" w:rsidRDefault="00D44CAE" w:rsidP="0049562B">
            <w:pPr>
              <w:spacing w:line="276" w:lineRule="auto"/>
              <w:jc w:val="both"/>
              <w:rPr>
                <w:kern w:val="2"/>
              </w:rPr>
            </w:pPr>
            <w:r w:rsidRPr="0004269A">
              <w:t>18</w:t>
            </w:r>
            <w:r w:rsidR="00F70997" w:rsidRPr="0004269A">
              <w:t>.</w:t>
            </w:r>
          </w:p>
        </w:tc>
        <w:tc>
          <w:tcPr>
            <w:tcW w:w="2824" w:type="dxa"/>
            <w:tcBorders>
              <w:top w:val="single" w:sz="4" w:space="0" w:color="auto"/>
              <w:left w:val="single" w:sz="4" w:space="0" w:color="auto"/>
              <w:bottom w:val="single" w:sz="4" w:space="0" w:color="auto"/>
              <w:right w:val="single" w:sz="4" w:space="0" w:color="auto"/>
            </w:tcBorders>
          </w:tcPr>
          <w:p w14:paraId="3A5D383E" w14:textId="426B2939" w:rsidR="0049562B" w:rsidRPr="0004269A" w:rsidRDefault="00C96C06" w:rsidP="0049562B">
            <w:pPr>
              <w:spacing w:line="276" w:lineRule="auto"/>
              <w:jc w:val="both"/>
              <w:rPr>
                <w:u w:val="single"/>
              </w:rPr>
            </w:pPr>
            <w:r w:rsidRPr="0004269A">
              <w:t>T</w:t>
            </w:r>
            <w:r w:rsidR="0049562B" w:rsidRPr="0004269A">
              <w:t>echniniai, kokybiniai (estetiniai, komforto, energinio naudingumo, triukšmo lygio ir t.t.) reikalavimai pagal statinio projekto sprendinių dalis</w:t>
            </w:r>
          </w:p>
        </w:tc>
        <w:tc>
          <w:tcPr>
            <w:tcW w:w="6130" w:type="dxa"/>
            <w:tcBorders>
              <w:top w:val="single" w:sz="4" w:space="0" w:color="auto"/>
              <w:left w:val="single" w:sz="4" w:space="0" w:color="auto"/>
              <w:bottom w:val="single" w:sz="4" w:space="0" w:color="auto"/>
              <w:right w:val="single" w:sz="4" w:space="0" w:color="auto"/>
            </w:tcBorders>
          </w:tcPr>
          <w:p w14:paraId="68CFB053" w14:textId="3663124E" w:rsidR="00E841C9" w:rsidRPr="007827CE" w:rsidRDefault="00E841C9" w:rsidP="00E841C9">
            <w:pPr>
              <w:spacing w:line="276" w:lineRule="auto"/>
              <w:jc w:val="both"/>
              <w:rPr>
                <w:i/>
                <w:iCs/>
                <w:kern w:val="0"/>
                <w:lang w:eastAsia="lt-LT"/>
              </w:rPr>
            </w:pPr>
            <w:r>
              <w:rPr>
                <w:i/>
                <w:iCs/>
                <w:kern w:val="0"/>
                <w:lang w:eastAsia="lt-LT"/>
              </w:rPr>
              <w:t>–</w:t>
            </w:r>
            <w:r w:rsidRPr="00E841C9">
              <w:rPr>
                <w:i/>
                <w:iCs/>
                <w:kern w:val="0"/>
                <w:lang w:eastAsia="lt-LT"/>
              </w:rPr>
              <w:t xml:space="preserve"> Įvertinant projektavimo galimybes, bet neapsiribojant</w:t>
            </w:r>
            <w:r>
              <w:rPr>
                <w:i/>
                <w:iCs/>
                <w:kern w:val="0"/>
                <w:lang w:eastAsia="lt-LT"/>
              </w:rPr>
              <w:t xml:space="preserve"> </w:t>
            </w:r>
            <w:r w:rsidRPr="007827CE">
              <w:rPr>
                <w:i/>
                <w:iCs/>
                <w:kern w:val="0"/>
                <w:lang w:eastAsia="lt-LT"/>
              </w:rPr>
              <w:t>Projektuotojas turi užsakovui siūlyti įvairias projektines galimybes.</w:t>
            </w:r>
          </w:p>
          <w:p w14:paraId="25436BE1" w14:textId="52D99F17" w:rsidR="007827CE" w:rsidRPr="00390FB6" w:rsidRDefault="00E841C9" w:rsidP="00390FB6">
            <w:pPr>
              <w:spacing w:line="276" w:lineRule="auto"/>
              <w:jc w:val="both"/>
              <w:rPr>
                <w:i/>
                <w:iCs/>
                <w:kern w:val="0"/>
                <w:lang w:eastAsia="lt-LT"/>
              </w:rPr>
            </w:pPr>
            <w:r w:rsidRPr="007827CE">
              <w:rPr>
                <w:i/>
                <w:iCs/>
                <w:kern w:val="0"/>
                <w:lang w:eastAsia="lt-LT"/>
              </w:rPr>
              <w:t>– Projekto rengimo metu paaiškėjus, kad kai kurių šios techninės užduoties reikalavimų neįmanoma įvykdyti, Paslaugų teikėjas (Projektuotojas) raštu apie tai turi informuoti Užsakovą (Statytoją) ir kartu vadovaudamiesi protingumo ir teisingumo principais priimti logišką sprendimą dėl projektavimo užduoties koregavimo.</w:t>
            </w:r>
          </w:p>
        </w:tc>
      </w:tr>
      <w:tr w:rsidR="0004269A" w:rsidRPr="0004269A" w14:paraId="587EE3AF" w14:textId="77777777" w:rsidTr="003C0FD9">
        <w:tc>
          <w:tcPr>
            <w:tcW w:w="828" w:type="dxa"/>
            <w:tcBorders>
              <w:top w:val="single" w:sz="4" w:space="0" w:color="auto"/>
              <w:left w:val="single" w:sz="4" w:space="0" w:color="auto"/>
              <w:bottom w:val="single" w:sz="4" w:space="0" w:color="auto"/>
              <w:right w:val="single" w:sz="4" w:space="0" w:color="auto"/>
            </w:tcBorders>
          </w:tcPr>
          <w:p w14:paraId="4081DAF3" w14:textId="1606C861" w:rsidR="0049562B" w:rsidRPr="003C0FD9" w:rsidRDefault="003C0FD9" w:rsidP="0049562B">
            <w:pPr>
              <w:spacing w:line="276" w:lineRule="auto"/>
              <w:jc w:val="both"/>
            </w:pPr>
            <w:r w:rsidRPr="003C0FD9">
              <w:t>18.1.</w:t>
            </w:r>
          </w:p>
        </w:tc>
        <w:tc>
          <w:tcPr>
            <w:tcW w:w="2824" w:type="dxa"/>
            <w:tcBorders>
              <w:top w:val="single" w:sz="4" w:space="0" w:color="auto"/>
              <w:left w:val="single" w:sz="4" w:space="0" w:color="auto"/>
              <w:bottom w:val="single" w:sz="4" w:space="0" w:color="auto"/>
              <w:right w:val="single" w:sz="4" w:space="0" w:color="auto"/>
            </w:tcBorders>
          </w:tcPr>
          <w:p w14:paraId="50B964CF" w14:textId="3E612D85" w:rsidR="0049562B" w:rsidRPr="003C0FD9" w:rsidRDefault="003C0FD9" w:rsidP="0049562B">
            <w:pPr>
              <w:spacing w:line="276" w:lineRule="auto"/>
              <w:jc w:val="both"/>
            </w:pPr>
            <w:r>
              <w:t>bendroji</w:t>
            </w:r>
            <w:r w:rsidRPr="003C0FD9">
              <w:t xml:space="preserve"> dali</w:t>
            </w:r>
            <w:r>
              <w:t>ai</w:t>
            </w:r>
          </w:p>
        </w:tc>
        <w:tc>
          <w:tcPr>
            <w:tcW w:w="6130" w:type="dxa"/>
            <w:tcBorders>
              <w:top w:val="single" w:sz="4" w:space="0" w:color="auto"/>
              <w:left w:val="single" w:sz="4" w:space="0" w:color="auto"/>
              <w:bottom w:val="single" w:sz="4" w:space="0" w:color="auto"/>
              <w:right w:val="single" w:sz="4" w:space="0" w:color="auto"/>
            </w:tcBorders>
          </w:tcPr>
          <w:p w14:paraId="78B5D713" w14:textId="77777777" w:rsidR="003C0FD9" w:rsidRPr="007827CE" w:rsidRDefault="003C0FD9" w:rsidP="003C0FD9">
            <w:pPr>
              <w:spacing w:line="276" w:lineRule="auto"/>
              <w:rPr>
                <w:i/>
                <w:iCs/>
              </w:rPr>
            </w:pPr>
            <w:r w:rsidRPr="007827CE">
              <w:t xml:space="preserve">– </w:t>
            </w:r>
            <w:r w:rsidRPr="007827CE">
              <w:rPr>
                <w:i/>
                <w:iCs/>
              </w:rPr>
              <w:t>Rengiama vadovaujantis STR 1.04.04:2017 „Statinio</w:t>
            </w:r>
          </w:p>
          <w:p w14:paraId="7308F706" w14:textId="77777777" w:rsidR="003C0FD9" w:rsidRPr="007827CE" w:rsidRDefault="003C0FD9" w:rsidP="003C0FD9">
            <w:pPr>
              <w:spacing w:line="276" w:lineRule="auto"/>
              <w:rPr>
                <w:i/>
                <w:iCs/>
              </w:rPr>
            </w:pPr>
            <w:r w:rsidRPr="007827CE">
              <w:rPr>
                <w:i/>
                <w:iCs/>
              </w:rPr>
              <w:t>projektavimas, projekto ekspertizė“ reikalavimais,</w:t>
            </w:r>
          </w:p>
          <w:p w14:paraId="735D2C71" w14:textId="39F99C96" w:rsidR="0049562B" w:rsidRPr="007827CE" w:rsidRDefault="003C0FD9" w:rsidP="003C0FD9">
            <w:pPr>
              <w:spacing w:line="276" w:lineRule="auto"/>
              <w:jc w:val="both"/>
              <w:rPr>
                <w:i/>
                <w:iCs/>
              </w:rPr>
            </w:pPr>
            <w:r w:rsidRPr="007827CE">
              <w:rPr>
                <w:i/>
                <w:iCs/>
              </w:rPr>
              <w:t>apibrėžtos sudėties ir apimties.</w:t>
            </w:r>
          </w:p>
        </w:tc>
      </w:tr>
      <w:tr w:rsidR="003C0FD9" w:rsidRPr="0004269A" w14:paraId="4ACCA003" w14:textId="77777777" w:rsidTr="00B7694F">
        <w:tc>
          <w:tcPr>
            <w:tcW w:w="828" w:type="dxa"/>
            <w:tcBorders>
              <w:top w:val="single" w:sz="4" w:space="0" w:color="auto"/>
              <w:left w:val="single" w:sz="4" w:space="0" w:color="auto"/>
              <w:bottom w:val="single" w:sz="4" w:space="0" w:color="auto"/>
              <w:right w:val="single" w:sz="4" w:space="0" w:color="auto"/>
            </w:tcBorders>
          </w:tcPr>
          <w:p w14:paraId="25DCA769" w14:textId="0631D829" w:rsidR="003C0FD9" w:rsidRPr="0004269A" w:rsidRDefault="003C0FD9" w:rsidP="003C0FD9">
            <w:pPr>
              <w:spacing w:line="276" w:lineRule="auto"/>
              <w:jc w:val="both"/>
            </w:pPr>
            <w:r w:rsidRPr="0004269A">
              <w:t>18.</w:t>
            </w:r>
            <w:r>
              <w:t>2</w:t>
            </w:r>
            <w:r w:rsidRPr="0004269A">
              <w:t>.</w:t>
            </w:r>
          </w:p>
        </w:tc>
        <w:tc>
          <w:tcPr>
            <w:tcW w:w="2824" w:type="dxa"/>
            <w:tcBorders>
              <w:top w:val="single" w:sz="4" w:space="0" w:color="auto"/>
              <w:left w:val="single" w:sz="4" w:space="0" w:color="auto"/>
              <w:bottom w:val="single" w:sz="4" w:space="0" w:color="auto"/>
              <w:right w:val="single" w:sz="4" w:space="0" w:color="auto"/>
            </w:tcBorders>
          </w:tcPr>
          <w:p w14:paraId="1D0F1DD8" w14:textId="05D3AD85" w:rsidR="003C0FD9" w:rsidRPr="0004269A" w:rsidRDefault="003C0FD9" w:rsidP="003C0FD9">
            <w:pPr>
              <w:spacing w:line="276" w:lineRule="auto"/>
              <w:jc w:val="both"/>
            </w:pPr>
            <w:r w:rsidRPr="0004269A">
              <w:t>sklypo sutvarkymo (sklypo plano)</w:t>
            </w:r>
          </w:p>
        </w:tc>
        <w:tc>
          <w:tcPr>
            <w:tcW w:w="6130" w:type="dxa"/>
            <w:tcBorders>
              <w:top w:val="single" w:sz="4" w:space="0" w:color="auto"/>
              <w:left w:val="single" w:sz="4" w:space="0" w:color="auto"/>
              <w:bottom w:val="single" w:sz="4" w:space="0" w:color="auto"/>
              <w:right w:val="single" w:sz="4" w:space="0" w:color="auto"/>
            </w:tcBorders>
          </w:tcPr>
          <w:p w14:paraId="24B470C1" w14:textId="77777777" w:rsidR="003C0FD9" w:rsidRPr="007827CE" w:rsidRDefault="003C0FD9" w:rsidP="003C0FD9">
            <w:pPr>
              <w:spacing w:line="276" w:lineRule="auto"/>
              <w:jc w:val="both"/>
              <w:rPr>
                <w:i/>
                <w:iCs/>
              </w:rPr>
            </w:pPr>
            <w:r>
              <w:rPr>
                <w:i/>
                <w:iCs/>
              </w:rPr>
              <w:t>–</w:t>
            </w:r>
            <w:r w:rsidRPr="007827CE">
              <w:rPr>
                <w:i/>
                <w:iCs/>
              </w:rPr>
              <w:t xml:space="preserve"> </w:t>
            </w:r>
            <w:r>
              <w:rPr>
                <w:i/>
                <w:iCs/>
              </w:rPr>
              <w:t>a</w:t>
            </w:r>
            <w:r w:rsidRPr="007827CE">
              <w:rPr>
                <w:i/>
                <w:iCs/>
              </w:rPr>
              <w:t>tsižvelgti į susiklosčiusią sklypo ir jo aplinkos infrastruktūrą (išlaikomi esami pėsčiųjų ir</w:t>
            </w:r>
            <w:r>
              <w:rPr>
                <w:i/>
                <w:iCs/>
              </w:rPr>
              <w:t xml:space="preserve"> </w:t>
            </w:r>
            <w:r w:rsidRPr="007827CE">
              <w:rPr>
                <w:i/>
                <w:iCs/>
              </w:rPr>
              <w:t>dviratininkų ryšiai arba suformuoti ir susiejami nauji).</w:t>
            </w:r>
          </w:p>
          <w:p w14:paraId="395660C0" w14:textId="77777777" w:rsidR="003C0FD9" w:rsidRPr="007827CE" w:rsidRDefault="003C0FD9" w:rsidP="003C0FD9">
            <w:pPr>
              <w:spacing w:line="276" w:lineRule="auto"/>
              <w:jc w:val="both"/>
              <w:rPr>
                <w:i/>
                <w:iCs/>
              </w:rPr>
            </w:pPr>
            <w:r>
              <w:rPr>
                <w:i/>
                <w:iCs/>
              </w:rPr>
              <w:t>–</w:t>
            </w:r>
            <w:r w:rsidRPr="007827CE">
              <w:rPr>
                <w:i/>
                <w:iCs/>
              </w:rPr>
              <w:t xml:space="preserve"> </w:t>
            </w:r>
            <w:r>
              <w:rPr>
                <w:i/>
                <w:iCs/>
              </w:rPr>
              <w:t>l</w:t>
            </w:r>
            <w:r w:rsidRPr="007827CE">
              <w:rPr>
                <w:i/>
                <w:iCs/>
              </w:rPr>
              <w:t>auko erdvės turi būti suprojektuotos taip, kad</w:t>
            </w:r>
            <w:r>
              <w:rPr>
                <w:i/>
                <w:iCs/>
              </w:rPr>
              <w:t xml:space="preserve"> </w:t>
            </w:r>
            <w:r w:rsidRPr="007827CE">
              <w:rPr>
                <w:i/>
                <w:iCs/>
              </w:rPr>
              <w:t>užtikrintų universalaus dizaino, HN, bei statybos techninio</w:t>
            </w:r>
            <w:r>
              <w:rPr>
                <w:i/>
                <w:iCs/>
              </w:rPr>
              <w:t xml:space="preserve"> </w:t>
            </w:r>
            <w:r w:rsidRPr="007827CE">
              <w:rPr>
                <w:i/>
                <w:iCs/>
              </w:rPr>
              <w:t>reglamentų STR 2.02.01:2004 „Gyvenamieji pastatai“ ir</w:t>
            </w:r>
            <w:r>
              <w:rPr>
                <w:i/>
                <w:iCs/>
              </w:rPr>
              <w:t xml:space="preserve"> </w:t>
            </w:r>
            <w:r w:rsidRPr="007827CE">
              <w:rPr>
                <w:i/>
                <w:iCs/>
              </w:rPr>
              <w:t>STR 2.02.02:2004 „Visuomeninės paskirties statiniai“</w:t>
            </w:r>
            <w:r>
              <w:rPr>
                <w:i/>
                <w:iCs/>
              </w:rPr>
              <w:t xml:space="preserve"> </w:t>
            </w:r>
            <w:r w:rsidRPr="007827CE">
              <w:rPr>
                <w:i/>
                <w:iCs/>
              </w:rPr>
              <w:t>reikalavimus.</w:t>
            </w:r>
          </w:p>
          <w:p w14:paraId="67F8B1DF" w14:textId="3686222B" w:rsidR="003C0FD9" w:rsidRDefault="003C0FD9" w:rsidP="00390FB6">
            <w:pPr>
              <w:spacing w:line="276" w:lineRule="auto"/>
              <w:jc w:val="both"/>
              <w:rPr>
                <w:i/>
                <w:iCs/>
              </w:rPr>
            </w:pPr>
            <w:r>
              <w:rPr>
                <w:i/>
                <w:iCs/>
              </w:rPr>
              <w:t>–</w:t>
            </w:r>
            <w:r w:rsidRPr="007827CE">
              <w:rPr>
                <w:i/>
                <w:iCs/>
              </w:rPr>
              <w:t xml:space="preserve"> kompleksiškai spręsti mažosios architektūros,</w:t>
            </w:r>
            <w:r>
              <w:rPr>
                <w:i/>
                <w:iCs/>
              </w:rPr>
              <w:t xml:space="preserve"> </w:t>
            </w:r>
            <w:r w:rsidRPr="007827CE">
              <w:rPr>
                <w:i/>
                <w:iCs/>
              </w:rPr>
              <w:t>vizualinės informacijos elementų, dangų, apšvietimo</w:t>
            </w:r>
            <w:r>
              <w:rPr>
                <w:i/>
                <w:iCs/>
              </w:rPr>
              <w:t xml:space="preserve"> </w:t>
            </w:r>
            <w:r w:rsidRPr="007827CE">
              <w:rPr>
                <w:i/>
                <w:iCs/>
              </w:rPr>
              <w:t>klausimus.</w:t>
            </w:r>
          </w:p>
        </w:tc>
      </w:tr>
      <w:tr w:rsidR="003C0FD9" w:rsidRPr="0004269A" w14:paraId="7A5D2DE6" w14:textId="77777777" w:rsidTr="00B7694F">
        <w:tc>
          <w:tcPr>
            <w:tcW w:w="828" w:type="dxa"/>
            <w:tcBorders>
              <w:top w:val="single" w:sz="4" w:space="0" w:color="auto"/>
              <w:left w:val="single" w:sz="4" w:space="0" w:color="auto"/>
              <w:bottom w:val="single" w:sz="4" w:space="0" w:color="auto"/>
              <w:right w:val="single" w:sz="4" w:space="0" w:color="auto"/>
            </w:tcBorders>
            <w:hideMark/>
          </w:tcPr>
          <w:p w14:paraId="16F19B80" w14:textId="10E5A3EF" w:rsidR="003C0FD9" w:rsidRPr="0004269A" w:rsidRDefault="003C0FD9" w:rsidP="003C0FD9">
            <w:pPr>
              <w:spacing w:line="276" w:lineRule="auto"/>
              <w:jc w:val="both"/>
            </w:pPr>
            <w:r w:rsidRPr="0004269A">
              <w:t>18.</w:t>
            </w:r>
            <w:r>
              <w:t>3</w:t>
            </w:r>
            <w:r w:rsidRPr="0004269A">
              <w:t>.</w:t>
            </w:r>
          </w:p>
        </w:tc>
        <w:tc>
          <w:tcPr>
            <w:tcW w:w="2824" w:type="dxa"/>
            <w:tcBorders>
              <w:top w:val="single" w:sz="4" w:space="0" w:color="auto"/>
              <w:left w:val="single" w:sz="4" w:space="0" w:color="auto"/>
              <w:bottom w:val="single" w:sz="4" w:space="0" w:color="auto"/>
              <w:right w:val="single" w:sz="4" w:space="0" w:color="auto"/>
            </w:tcBorders>
            <w:hideMark/>
          </w:tcPr>
          <w:p w14:paraId="4DE738B1" w14:textId="461B97B6" w:rsidR="003C0FD9" w:rsidRPr="007827CE" w:rsidRDefault="003C0FD9" w:rsidP="003C0FD9">
            <w:pPr>
              <w:spacing w:line="276" w:lineRule="auto"/>
              <w:jc w:val="both"/>
            </w:pPr>
            <w:r w:rsidRPr="007827CE">
              <w:t>architektūros daliai</w:t>
            </w:r>
          </w:p>
        </w:tc>
        <w:tc>
          <w:tcPr>
            <w:tcW w:w="6130" w:type="dxa"/>
            <w:tcBorders>
              <w:top w:val="single" w:sz="4" w:space="0" w:color="auto"/>
              <w:left w:val="single" w:sz="4" w:space="0" w:color="auto"/>
              <w:bottom w:val="single" w:sz="4" w:space="0" w:color="auto"/>
              <w:right w:val="single" w:sz="4" w:space="0" w:color="auto"/>
            </w:tcBorders>
          </w:tcPr>
          <w:p w14:paraId="0F9EB7AC" w14:textId="3EFD1A8D" w:rsidR="003C0FD9" w:rsidRPr="007827CE" w:rsidRDefault="003C0FD9" w:rsidP="003C0FD9">
            <w:pPr>
              <w:spacing w:line="276" w:lineRule="auto"/>
              <w:jc w:val="both"/>
              <w:rPr>
                <w:i/>
                <w:iCs/>
              </w:rPr>
            </w:pPr>
            <w:r>
              <w:rPr>
                <w:i/>
                <w:iCs/>
              </w:rPr>
              <w:t>–</w:t>
            </w:r>
            <w:r w:rsidRPr="007827CE">
              <w:rPr>
                <w:i/>
                <w:iCs/>
              </w:rPr>
              <w:t xml:space="preserve"> </w:t>
            </w:r>
            <w:r w:rsidRPr="002E7285">
              <w:rPr>
                <w:i/>
                <w:iCs/>
              </w:rPr>
              <w:t>Patalpų lubų,</w:t>
            </w:r>
            <w:r w:rsidRPr="007827CE">
              <w:rPr>
                <w:i/>
                <w:iCs/>
              </w:rPr>
              <w:t xml:space="preserve"> grindų, sienų tvarkymas, dangų tipą</w:t>
            </w:r>
            <w:r>
              <w:rPr>
                <w:i/>
                <w:iCs/>
              </w:rPr>
              <w:t xml:space="preserve"> </w:t>
            </w:r>
            <w:r w:rsidRPr="007827CE">
              <w:rPr>
                <w:i/>
                <w:iCs/>
              </w:rPr>
              <w:lastRenderedPageBreak/>
              <w:t>parenkant pagal atitinkamos patalpos paskirtį.</w:t>
            </w:r>
          </w:p>
          <w:p w14:paraId="58758CD8" w14:textId="1CAC6C00" w:rsidR="003C0FD9" w:rsidRPr="007827CE" w:rsidRDefault="003C0FD9" w:rsidP="003C0FD9">
            <w:pPr>
              <w:spacing w:line="276" w:lineRule="auto"/>
              <w:jc w:val="both"/>
              <w:rPr>
                <w:i/>
                <w:iCs/>
              </w:rPr>
            </w:pPr>
            <w:r>
              <w:rPr>
                <w:i/>
                <w:iCs/>
              </w:rPr>
              <w:t>–</w:t>
            </w:r>
            <w:r w:rsidRPr="007827CE">
              <w:rPr>
                <w:i/>
                <w:iCs/>
              </w:rPr>
              <w:t xml:space="preserve"> Pateikti pagrindinių projektuojamų erdvių apdailos</w:t>
            </w:r>
            <w:r>
              <w:rPr>
                <w:i/>
                <w:iCs/>
              </w:rPr>
              <w:t xml:space="preserve"> </w:t>
            </w:r>
            <w:r w:rsidRPr="007827CE">
              <w:rPr>
                <w:i/>
                <w:iCs/>
              </w:rPr>
              <w:t>medžiagų, spalvinius sprendinius. Pateikti pagrindinių</w:t>
            </w:r>
            <w:r>
              <w:rPr>
                <w:i/>
                <w:iCs/>
              </w:rPr>
              <w:t xml:space="preserve"> </w:t>
            </w:r>
            <w:r w:rsidRPr="007827CE">
              <w:rPr>
                <w:i/>
                <w:iCs/>
              </w:rPr>
              <w:t>patalpų sienų, lubų išklotines.</w:t>
            </w:r>
          </w:p>
          <w:p w14:paraId="30A93055" w14:textId="1FA87565" w:rsidR="003C0FD9" w:rsidRPr="007827CE" w:rsidRDefault="003C0FD9" w:rsidP="003C0FD9">
            <w:pPr>
              <w:spacing w:line="276" w:lineRule="auto"/>
              <w:jc w:val="both"/>
              <w:rPr>
                <w:i/>
                <w:iCs/>
              </w:rPr>
            </w:pPr>
            <w:r>
              <w:rPr>
                <w:i/>
                <w:iCs/>
              </w:rPr>
              <w:t>–</w:t>
            </w:r>
            <w:r w:rsidRPr="007827CE">
              <w:rPr>
                <w:i/>
                <w:iCs/>
              </w:rPr>
              <w:t xml:space="preserve"> Durų</w:t>
            </w:r>
            <w:r>
              <w:rPr>
                <w:i/>
                <w:iCs/>
              </w:rPr>
              <w:t xml:space="preserve"> </w:t>
            </w:r>
            <w:r w:rsidRPr="007827CE">
              <w:rPr>
                <w:i/>
                <w:iCs/>
              </w:rPr>
              <w:t>pakeitimas.</w:t>
            </w:r>
          </w:p>
          <w:p w14:paraId="1E31EDBB" w14:textId="0F727D7D" w:rsidR="003C0FD9" w:rsidRPr="007827CE" w:rsidRDefault="003C0FD9" w:rsidP="003C0FD9">
            <w:pPr>
              <w:spacing w:line="276" w:lineRule="auto"/>
              <w:jc w:val="both"/>
              <w:rPr>
                <w:i/>
                <w:iCs/>
              </w:rPr>
            </w:pPr>
            <w:r>
              <w:rPr>
                <w:i/>
                <w:iCs/>
              </w:rPr>
              <w:t>–</w:t>
            </w:r>
            <w:r w:rsidRPr="007827CE">
              <w:rPr>
                <w:i/>
                <w:iCs/>
              </w:rPr>
              <w:t xml:space="preserve"> </w:t>
            </w:r>
            <w:r>
              <w:rPr>
                <w:i/>
                <w:iCs/>
              </w:rPr>
              <w:t xml:space="preserve">Lifto įrengimas. </w:t>
            </w:r>
          </w:p>
          <w:p w14:paraId="69B1EA7E" w14:textId="3644D44A" w:rsidR="003C0FD9" w:rsidRPr="007827CE" w:rsidRDefault="003C0FD9" w:rsidP="003C0FD9">
            <w:pPr>
              <w:spacing w:line="276" w:lineRule="auto"/>
              <w:jc w:val="both"/>
              <w:rPr>
                <w:i/>
                <w:iCs/>
              </w:rPr>
            </w:pPr>
            <w:r>
              <w:rPr>
                <w:i/>
                <w:iCs/>
              </w:rPr>
              <w:t>–</w:t>
            </w:r>
            <w:r w:rsidRPr="007827CE">
              <w:rPr>
                <w:i/>
                <w:iCs/>
              </w:rPr>
              <w:t xml:space="preserve"> Visi projektiniai sprendiniai turi derėti tarpusavyje.</w:t>
            </w:r>
          </w:p>
          <w:p w14:paraId="3A76CB2C" w14:textId="6DE0E37C" w:rsidR="003C0FD9" w:rsidRPr="007827CE" w:rsidRDefault="003C0FD9" w:rsidP="003C0FD9">
            <w:pPr>
              <w:spacing w:line="276" w:lineRule="auto"/>
              <w:jc w:val="both"/>
            </w:pPr>
            <w:r>
              <w:rPr>
                <w:i/>
                <w:iCs/>
              </w:rPr>
              <w:t>–</w:t>
            </w:r>
            <w:r w:rsidRPr="007827CE">
              <w:rPr>
                <w:i/>
                <w:iCs/>
              </w:rPr>
              <w:t xml:space="preserve"> Projektiniai sprendiniai pateikiami 2D brėžiniuose.</w:t>
            </w:r>
          </w:p>
        </w:tc>
      </w:tr>
      <w:tr w:rsidR="003C0FD9" w:rsidRPr="0004269A" w14:paraId="3CB3AA9C" w14:textId="77777777" w:rsidTr="00B7694F">
        <w:tc>
          <w:tcPr>
            <w:tcW w:w="828" w:type="dxa"/>
            <w:tcBorders>
              <w:top w:val="single" w:sz="4" w:space="0" w:color="auto"/>
              <w:left w:val="single" w:sz="4" w:space="0" w:color="auto"/>
              <w:bottom w:val="single" w:sz="4" w:space="0" w:color="auto"/>
              <w:right w:val="single" w:sz="4" w:space="0" w:color="auto"/>
            </w:tcBorders>
            <w:hideMark/>
          </w:tcPr>
          <w:p w14:paraId="63B6C55E" w14:textId="6FA4E3FE" w:rsidR="003C0FD9" w:rsidRPr="0004269A" w:rsidRDefault="003C0FD9" w:rsidP="003C0FD9">
            <w:pPr>
              <w:spacing w:line="276" w:lineRule="auto"/>
              <w:jc w:val="both"/>
            </w:pPr>
            <w:r w:rsidRPr="0004269A">
              <w:lastRenderedPageBreak/>
              <w:t>18.3.</w:t>
            </w:r>
          </w:p>
        </w:tc>
        <w:tc>
          <w:tcPr>
            <w:tcW w:w="2824" w:type="dxa"/>
            <w:tcBorders>
              <w:top w:val="single" w:sz="4" w:space="0" w:color="auto"/>
              <w:left w:val="single" w:sz="4" w:space="0" w:color="auto"/>
              <w:bottom w:val="single" w:sz="4" w:space="0" w:color="auto"/>
              <w:right w:val="single" w:sz="4" w:space="0" w:color="auto"/>
            </w:tcBorders>
            <w:hideMark/>
          </w:tcPr>
          <w:p w14:paraId="75BE87E1" w14:textId="01A88D7D" w:rsidR="003C0FD9" w:rsidRPr="0004269A" w:rsidRDefault="003C0FD9" w:rsidP="003C0FD9">
            <w:pPr>
              <w:spacing w:line="276" w:lineRule="auto"/>
              <w:jc w:val="both"/>
              <w:rPr>
                <w:u w:val="single"/>
              </w:rPr>
            </w:pPr>
            <w:r w:rsidRPr="0004269A">
              <w:t>konstrukcijų daliai</w:t>
            </w:r>
          </w:p>
        </w:tc>
        <w:tc>
          <w:tcPr>
            <w:tcW w:w="6130" w:type="dxa"/>
            <w:tcBorders>
              <w:top w:val="single" w:sz="4" w:space="0" w:color="auto"/>
              <w:left w:val="single" w:sz="4" w:space="0" w:color="auto"/>
              <w:bottom w:val="single" w:sz="4" w:space="0" w:color="auto"/>
              <w:right w:val="single" w:sz="4" w:space="0" w:color="auto"/>
            </w:tcBorders>
          </w:tcPr>
          <w:p w14:paraId="159BC74F" w14:textId="2F37A52B" w:rsidR="003C0FD9" w:rsidRPr="001424DC" w:rsidRDefault="003C0FD9" w:rsidP="003C0FD9">
            <w:pPr>
              <w:spacing w:line="276" w:lineRule="auto"/>
              <w:jc w:val="both"/>
            </w:pPr>
            <w:r>
              <w:rPr>
                <w:i/>
                <w:iCs/>
              </w:rPr>
              <w:t>–</w:t>
            </w:r>
            <w:r w:rsidRPr="007827CE">
              <w:rPr>
                <w:i/>
                <w:iCs/>
              </w:rPr>
              <w:t xml:space="preserve"> </w:t>
            </w:r>
            <w:r w:rsidRPr="001424DC">
              <w:t>Rengiama vadovaujantis STR 1.04.04:2017 „Statinio</w:t>
            </w:r>
            <w:r>
              <w:t xml:space="preserve"> </w:t>
            </w:r>
            <w:r w:rsidRPr="001424DC">
              <w:t>projektavimas, projekto ekspertizė“ reikalavimais,</w:t>
            </w:r>
            <w:r>
              <w:t xml:space="preserve"> </w:t>
            </w:r>
            <w:r w:rsidRPr="001424DC">
              <w:t>apibrėžtos sudėties ir apimties.</w:t>
            </w:r>
          </w:p>
          <w:p w14:paraId="33AB97F1" w14:textId="5874ED4F" w:rsidR="003C0FD9" w:rsidRPr="001424DC" w:rsidRDefault="003C0FD9" w:rsidP="003C0FD9">
            <w:pPr>
              <w:spacing w:line="276" w:lineRule="auto"/>
              <w:jc w:val="both"/>
            </w:pPr>
            <w:r>
              <w:rPr>
                <w:i/>
                <w:iCs/>
              </w:rPr>
              <w:t>–</w:t>
            </w:r>
            <w:r w:rsidRPr="007827CE">
              <w:rPr>
                <w:i/>
                <w:iCs/>
              </w:rPr>
              <w:t xml:space="preserve"> </w:t>
            </w:r>
            <w:r w:rsidRPr="001424DC">
              <w:t>Stogo konstrukcijos</w:t>
            </w:r>
            <w:r>
              <w:t xml:space="preserve"> dalies</w:t>
            </w:r>
            <w:r w:rsidRPr="001424DC">
              <w:t xml:space="preserve"> tvarkymas, užtikrinant</w:t>
            </w:r>
            <w:r>
              <w:t xml:space="preserve"> </w:t>
            </w:r>
            <w:r w:rsidRPr="001424DC">
              <w:t>konstrukcijų mechaninio atsparumo ir pastovumo savybes,</w:t>
            </w:r>
            <w:r>
              <w:t xml:space="preserve"> </w:t>
            </w:r>
            <w:r w:rsidRPr="001424DC">
              <w:t>atitinkančias pastato naudojimo paskirtį, naudojant</w:t>
            </w:r>
            <w:r>
              <w:t xml:space="preserve"> </w:t>
            </w:r>
            <w:r w:rsidRPr="001424DC">
              <w:t>medžiagas ir darbų technologijas, pagerinant jų šilumines</w:t>
            </w:r>
            <w:r>
              <w:t xml:space="preserve"> </w:t>
            </w:r>
            <w:r w:rsidRPr="001424DC">
              <w:t>charakteristikas (būtų pasiekta ne žemesnė nei „B“</w:t>
            </w:r>
            <w:r>
              <w:t xml:space="preserve"> </w:t>
            </w:r>
            <w:r w:rsidRPr="001424DC">
              <w:t>energetinio efektyvumo klasė).</w:t>
            </w:r>
          </w:p>
          <w:p w14:paraId="4E012E2E" w14:textId="26D38C63" w:rsidR="003C0FD9" w:rsidRPr="001424DC" w:rsidRDefault="003C0FD9" w:rsidP="003C0FD9">
            <w:pPr>
              <w:spacing w:line="276" w:lineRule="auto"/>
              <w:jc w:val="both"/>
            </w:pPr>
            <w:r>
              <w:rPr>
                <w:i/>
                <w:iCs/>
              </w:rPr>
              <w:t>–</w:t>
            </w:r>
            <w:r w:rsidRPr="007827CE">
              <w:rPr>
                <w:i/>
                <w:iCs/>
              </w:rPr>
              <w:t xml:space="preserve"> </w:t>
            </w:r>
            <w:r w:rsidRPr="001424DC">
              <w:t>Patalpų lubų</w:t>
            </w:r>
            <w:r>
              <w:t xml:space="preserve"> ir</w:t>
            </w:r>
            <w:r w:rsidRPr="001424DC">
              <w:t xml:space="preserve"> sienų tvarkymas, dangų tipą</w:t>
            </w:r>
            <w:r>
              <w:t xml:space="preserve"> </w:t>
            </w:r>
            <w:r w:rsidRPr="001424DC">
              <w:t>parenkant pagal atitinkamos patalpos paskirtį.</w:t>
            </w:r>
          </w:p>
          <w:p w14:paraId="1E556E42" w14:textId="0934BFA5" w:rsidR="003C0FD9" w:rsidRPr="001424DC" w:rsidRDefault="003C0FD9" w:rsidP="003C0FD9">
            <w:pPr>
              <w:spacing w:line="276" w:lineRule="auto"/>
              <w:jc w:val="both"/>
            </w:pPr>
            <w:r>
              <w:rPr>
                <w:i/>
                <w:iCs/>
              </w:rPr>
              <w:t>–</w:t>
            </w:r>
            <w:r w:rsidRPr="007827CE">
              <w:rPr>
                <w:i/>
                <w:iCs/>
              </w:rPr>
              <w:t xml:space="preserve"> </w:t>
            </w:r>
            <w:r w:rsidRPr="001424DC">
              <w:t>Durų</w:t>
            </w:r>
            <w:r>
              <w:t xml:space="preserve"> </w:t>
            </w:r>
            <w:r w:rsidRPr="001424DC">
              <w:t>pakeitimas</w:t>
            </w:r>
            <w:r>
              <w:t xml:space="preserve"> (automatinių įrengimas)</w:t>
            </w:r>
            <w:r w:rsidRPr="001424DC">
              <w:t>.</w:t>
            </w:r>
          </w:p>
          <w:p w14:paraId="451169C4" w14:textId="21AD101A" w:rsidR="003C0FD9" w:rsidRPr="001424DC" w:rsidRDefault="003C0FD9" w:rsidP="003C0FD9">
            <w:pPr>
              <w:spacing w:line="276" w:lineRule="auto"/>
              <w:jc w:val="both"/>
            </w:pPr>
            <w:r>
              <w:rPr>
                <w:i/>
                <w:iCs/>
              </w:rPr>
              <w:t>–</w:t>
            </w:r>
            <w:r w:rsidRPr="007827CE">
              <w:rPr>
                <w:i/>
                <w:iCs/>
              </w:rPr>
              <w:t xml:space="preserve"> </w:t>
            </w:r>
            <w:r w:rsidRPr="001424DC">
              <w:t>Esant poreikiui numatomas angų, durų platinimas ar</w:t>
            </w:r>
            <w:r>
              <w:t xml:space="preserve"> </w:t>
            </w:r>
            <w:r w:rsidRPr="001424DC">
              <w:t>naujų įrengimas laikančiosiose sienose.</w:t>
            </w:r>
          </w:p>
          <w:p w14:paraId="77587365" w14:textId="3F445B0F" w:rsidR="003C0FD9" w:rsidRPr="001424DC" w:rsidRDefault="003C0FD9" w:rsidP="003C0FD9">
            <w:pPr>
              <w:spacing w:line="276" w:lineRule="auto"/>
              <w:jc w:val="both"/>
            </w:pPr>
            <w:r>
              <w:rPr>
                <w:i/>
                <w:iCs/>
              </w:rPr>
              <w:t>–</w:t>
            </w:r>
            <w:r w:rsidRPr="007827CE">
              <w:rPr>
                <w:i/>
                <w:iCs/>
              </w:rPr>
              <w:t xml:space="preserve"> </w:t>
            </w:r>
            <w:r w:rsidRPr="001424DC">
              <w:t>Pertvarkomos pastato prieigos pritaikant asmenims su negalia ar projektuojant pandus</w:t>
            </w:r>
            <w:r>
              <w:t>ą</w:t>
            </w:r>
            <w:r w:rsidRPr="001424DC">
              <w:t>.</w:t>
            </w:r>
          </w:p>
          <w:p w14:paraId="70458281" w14:textId="2C947F5F" w:rsidR="003C0FD9" w:rsidRPr="001424DC" w:rsidRDefault="003C0FD9" w:rsidP="003C0FD9">
            <w:pPr>
              <w:spacing w:line="276" w:lineRule="auto"/>
              <w:jc w:val="both"/>
            </w:pPr>
            <w:r>
              <w:rPr>
                <w:i/>
                <w:iCs/>
              </w:rPr>
              <w:t>–</w:t>
            </w:r>
            <w:r w:rsidRPr="007827CE">
              <w:rPr>
                <w:i/>
                <w:iCs/>
              </w:rPr>
              <w:t xml:space="preserve"> </w:t>
            </w:r>
            <w:r w:rsidRPr="001424DC">
              <w:t>Užtikrinamas patekimas į visus pastato aukštus,</w:t>
            </w:r>
            <w:r>
              <w:t xml:space="preserve"> </w:t>
            </w:r>
            <w:r w:rsidRPr="001424DC">
              <w:t xml:space="preserve">įrengiant liftą pastato </w:t>
            </w:r>
            <w:r>
              <w:t>išorėje</w:t>
            </w:r>
            <w:r w:rsidRPr="001424DC">
              <w:t>.</w:t>
            </w:r>
          </w:p>
          <w:p w14:paraId="296FAFB0" w14:textId="6276DB83" w:rsidR="003C0FD9" w:rsidRPr="001424DC" w:rsidRDefault="003C0FD9" w:rsidP="003C0FD9">
            <w:pPr>
              <w:spacing w:line="276" w:lineRule="auto"/>
              <w:jc w:val="both"/>
            </w:pPr>
            <w:r>
              <w:rPr>
                <w:i/>
                <w:iCs/>
              </w:rPr>
              <w:t>–</w:t>
            </w:r>
            <w:r w:rsidRPr="007827CE">
              <w:rPr>
                <w:i/>
                <w:iCs/>
              </w:rPr>
              <w:t xml:space="preserve"> </w:t>
            </w:r>
            <w:r w:rsidRPr="001424DC">
              <w:t>Projektavimo eigoje ieškoti ir siūlyti optimaliausius</w:t>
            </w:r>
            <w:r>
              <w:t xml:space="preserve"> </w:t>
            </w:r>
            <w:r w:rsidRPr="001424DC">
              <w:t>sprendinius, juos derinti su Statytoju (Užsakovu).</w:t>
            </w:r>
          </w:p>
        </w:tc>
      </w:tr>
      <w:tr w:rsidR="003C0FD9" w:rsidRPr="0004269A" w14:paraId="5C62EDE6" w14:textId="77777777" w:rsidTr="00B7694F">
        <w:tc>
          <w:tcPr>
            <w:tcW w:w="828" w:type="dxa"/>
            <w:tcBorders>
              <w:top w:val="single" w:sz="4" w:space="0" w:color="auto"/>
              <w:left w:val="single" w:sz="4" w:space="0" w:color="auto"/>
              <w:bottom w:val="single" w:sz="4" w:space="0" w:color="auto"/>
              <w:right w:val="single" w:sz="4" w:space="0" w:color="auto"/>
            </w:tcBorders>
            <w:hideMark/>
          </w:tcPr>
          <w:p w14:paraId="53A4FAF0" w14:textId="0AA32B1C" w:rsidR="003C0FD9" w:rsidRPr="0004269A" w:rsidRDefault="003C0FD9" w:rsidP="003C0FD9">
            <w:pPr>
              <w:spacing w:line="276" w:lineRule="auto"/>
              <w:jc w:val="both"/>
            </w:pPr>
            <w:r w:rsidRPr="0004269A">
              <w:t>18.4.</w:t>
            </w:r>
          </w:p>
        </w:tc>
        <w:tc>
          <w:tcPr>
            <w:tcW w:w="2824" w:type="dxa"/>
            <w:tcBorders>
              <w:top w:val="single" w:sz="4" w:space="0" w:color="auto"/>
              <w:left w:val="single" w:sz="4" w:space="0" w:color="auto"/>
              <w:bottom w:val="single" w:sz="4" w:space="0" w:color="auto"/>
              <w:right w:val="single" w:sz="4" w:space="0" w:color="auto"/>
            </w:tcBorders>
            <w:hideMark/>
          </w:tcPr>
          <w:p w14:paraId="7B3BA1F9" w14:textId="108B7F12" w:rsidR="003C0FD9" w:rsidRPr="0004269A" w:rsidRDefault="003C0FD9" w:rsidP="003C0FD9">
            <w:pPr>
              <w:spacing w:line="276" w:lineRule="auto"/>
              <w:jc w:val="both"/>
              <w:rPr>
                <w:u w:val="single"/>
              </w:rPr>
            </w:pPr>
            <w:r w:rsidRPr="0004269A">
              <w:t>technologijos daliai</w:t>
            </w:r>
          </w:p>
        </w:tc>
        <w:tc>
          <w:tcPr>
            <w:tcW w:w="6130" w:type="dxa"/>
            <w:tcBorders>
              <w:top w:val="single" w:sz="4" w:space="0" w:color="auto"/>
              <w:left w:val="single" w:sz="4" w:space="0" w:color="auto"/>
              <w:bottom w:val="single" w:sz="4" w:space="0" w:color="auto"/>
              <w:right w:val="single" w:sz="4" w:space="0" w:color="auto"/>
            </w:tcBorders>
          </w:tcPr>
          <w:p w14:paraId="012CA0C3" w14:textId="77777777" w:rsidR="003C0FD9" w:rsidRPr="003C0FD9" w:rsidRDefault="003C0FD9" w:rsidP="00626F16">
            <w:pPr>
              <w:spacing w:line="276" w:lineRule="auto"/>
              <w:jc w:val="both"/>
              <w:rPr>
                <w:b/>
                <w:bCs/>
              </w:rPr>
            </w:pPr>
            <w:r w:rsidRPr="003C0FD9">
              <w:rPr>
                <w:b/>
                <w:bCs/>
              </w:rPr>
              <w:t>Projektuojant liftą:</w:t>
            </w:r>
          </w:p>
          <w:p w14:paraId="173093C1" w14:textId="77777777" w:rsidR="003C0FD9" w:rsidRPr="003C0FD9" w:rsidRDefault="003C0FD9" w:rsidP="00626F16">
            <w:pPr>
              <w:spacing w:line="276" w:lineRule="auto"/>
              <w:jc w:val="both"/>
            </w:pPr>
            <w:r w:rsidRPr="003C0FD9">
              <w:t>1. Lifto tipas ir paskirtis:</w:t>
            </w:r>
          </w:p>
          <w:p w14:paraId="69F32D92" w14:textId="6DAF7ED2" w:rsidR="003C0FD9" w:rsidRPr="003C0FD9" w:rsidRDefault="003C0FD9" w:rsidP="00626F16">
            <w:pPr>
              <w:spacing w:line="276" w:lineRule="auto"/>
              <w:jc w:val="both"/>
            </w:pPr>
            <w:r w:rsidRPr="003C0FD9">
              <w:t>Lifto paskirtis – keleivinis</w:t>
            </w:r>
            <w:r>
              <w:t xml:space="preserve"> (pritaikytas neįgaliesiems). </w:t>
            </w:r>
          </w:p>
          <w:p w14:paraId="31282D5B" w14:textId="3BAA9D44" w:rsidR="003C0FD9" w:rsidRPr="003C0FD9" w:rsidRDefault="003C0FD9" w:rsidP="00626F16">
            <w:pPr>
              <w:spacing w:line="276" w:lineRule="auto"/>
              <w:jc w:val="both"/>
            </w:pPr>
            <w:r w:rsidRPr="003C0FD9">
              <w:t xml:space="preserve">Keliamoji galia – </w:t>
            </w:r>
            <w:r w:rsidR="006927A2">
              <w:t>1</w:t>
            </w:r>
            <w:r w:rsidRPr="003C0FD9">
              <w:t>3</w:t>
            </w:r>
            <w:r w:rsidR="006927A2">
              <w:t>5</w:t>
            </w:r>
            <w:r w:rsidRPr="003C0FD9">
              <w:t>0</w:t>
            </w:r>
            <w:r w:rsidR="00AF24A1">
              <w:t xml:space="preserve"> </w:t>
            </w:r>
            <w:r w:rsidRPr="003C0FD9">
              <w:t>kg</w:t>
            </w:r>
            <w:r w:rsidR="00EF5B72">
              <w:t xml:space="preserve"> </w:t>
            </w:r>
            <w:r w:rsidRPr="003C0FD9">
              <w:t xml:space="preserve">/ </w:t>
            </w:r>
            <w:r w:rsidR="006927A2">
              <w:t>1</w:t>
            </w:r>
            <w:r w:rsidRPr="003C0FD9">
              <w:t>8 žmon</w:t>
            </w:r>
            <w:r w:rsidR="00EF5B72">
              <w:t>ių</w:t>
            </w:r>
            <w:r w:rsidRPr="003C0FD9">
              <w:t>.</w:t>
            </w:r>
          </w:p>
          <w:p w14:paraId="6D60C470" w14:textId="18CF949B" w:rsidR="003C0FD9" w:rsidRPr="003C0FD9" w:rsidRDefault="003C0FD9" w:rsidP="00626F16">
            <w:pPr>
              <w:spacing w:line="276" w:lineRule="auto"/>
              <w:jc w:val="both"/>
            </w:pPr>
            <w:r w:rsidRPr="003C0FD9">
              <w:t xml:space="preserve">Kabinos dydis – </w:t>
            </w:r>
            <w:r>
              <w:t xml:space="preserve">turi </w:t>
            </w:r>
            <w:r w:rsidRPr="003C0FD9">
              <w:t>atitikti neįgaliųjų prieinamumo reikalavimus, jei lifte gali būti gabenami neįgalieji (</w:t>
            </w:r>
            <w:r>
              <w:t>orientaciniai matmenys:</w:t>
            </w:r>
            <w:r w:rsidR="009B170E">
              <w:t xml:space="preserve"> </w:t>
            </w:r>
            <w:r w:rsidRPr="003C0FD9">
              <w:t>1</w:t>
            </w:r>
            <w:r w:rsidR="006927A2">
              <w:t>2</w:t>
            </w:r>
            <w:r w:rsidRPr="003C0FD9">
              <w:t xml:space="preserve">00 x </w:t>
            </w:r>
            <w:r w:rsidR="006927A2">
              <w:t>2</w:t>
            </w:r>
            <w:r w:rsidRPr="003C0FD9">
              <w:t>400 x 2100 mm).</w:t>
            </w:r>
          </w:p>
          <w:p w14:paraId="345CE85C" w14:textId="4C19F24C" w:rsidR="003C0FD9" w:rsidRPr="003C0FD9" w:rsidRDefault="003C0FD9" w:rsidP="00626F16">
            <w:pPr>
              <w:spacing w:line="276" w:lineRule="auto"/>
              <w:jc w:val="both"/>
            </w:pPr>
            <w:r w:rsidRPr="003C0FD9">
              <w:t xml:space="preserve">Durų tipas – automatinės slankiojančios durys su pakankama anga </w:t>
            </w:r>
            <w:r>
              <w:t xml:space="preserve">tinkančia neįgaliesiems patekti </w:t>
            </w:r>
            <w:r w:rsidRPr="003C0FD9">
              <w:t>(</w:t>
            </w:r>
            <w:r w:rsidR="00F83725">
              <w:t>ne mažiau kaip</w:t>
            </w:r>
            <w:r w:rsidRPr="003C0FD9">
              <w:t xml:space="preserve"> 900</w:t>
            </w:r>
            <w:r w:rsidR="00F83725">
              <w:t> </w:t>
            </w:r>
            <w:r w:rsidRPr="003C0FD9">
              <w:t>mm).</w:t>
            </w:r>
          </w:p>
          <w:p w14:paraId="6B4AEC02" w14:textId="77777777" w:rsidR="003C0FD9" w:rsidRPr="003C0FD9" w:rsidRDefault="003C0FD9" w:rsidP="00626F16">
            <w:pPr>
              <w:spacing w:line="276" w:lineRule="auto"/>
              <w:jc w:val="both"/>
            </w:pPr>
            <w:r w:rsidRPr="003C0FD9">
              <w:t>2. Valdymo sistema:</w:t>
            </w:r>
          </w:p>
          <w:p w14:paraId="0814DE64" w14:textId="0A60C5A3" w:rsidR="003C0FD9" w:rsidRPr="003C0FD9" w:rsidRDefault="00626F16" w:rsidP="00626F16">
            <w:pPr>
              <w:spacing w:line="276" w:lineRule="auto"/>
              <w:jc w:val="both"/>
            </w:pPr>
            <w:r>
              <w:t>V</w:t>
            </w:r>
            <w:r w:rsidR="003C0FD9" w:rsidRPr="003C0FD9">
              <w:t xml:space="preserve">aldymas – </w:t>
            </w:r>
            <w:r w:rsidRPr="00626F16">
              <w:t>elektromechaniniai durų atidarymo</w:t>
            </w:r>
            <w:r>
              <w:t xml:space="preserve"> </w:t>
            </w:r>
            <w:r w:rsidRPr="00626F16">
              <w:t>bei uždarymo mygtukai, padėties indikacija</w:t>
            </w:r>
            <w:r w:rsidR="003C0FD9" w:rsidRPr="003C0FD9">
              <w:t>.</w:t>
            </w:r>
          </w:p>
          <w:p w14:paraId="5B6342E8" w14:textId="48D2EC64" w:rsidR="003C0FD9" w:rsidRPr="003C0FD9" w:rsidRDefault="00626F16" w:rsidP="0075120A">
            <w:pPr>
              <w:spacing w:line="276" w:lineRule="auto"/>
              <w:jc w:val="both"/>
            </w:pPr>
            <w:r w:rsidRPr="00626F16">
              <w:rPr>
                <w:u w:val="single"/>
              </w:rPr>
              <w:t>Kita:</w:t>
            </w:r>
            <w:r>
              <w:t xml:space="preserve"> Brailio raštas, Perkrovos davikliai, Durų kontrolė – foto užuolaida, Nešantys lynai: Plieniniai dengti polimerine danga, Kabinos aukšto padėties indikatoriai (kabinoje ir </w:t>
            </w:r>
            <w:r>
              <w:lastRenderedPageBreak/>
              <w:t>pagrindiniame aukšte), Valdymas gaisro atveju pagal EN 81-73, Pasikalbėjimo įrenginys tarp kabinos ir valdymo spintos, Avarinis apšvietimas, Kabinos atvykimo gongas, Balso sintezatorius, Išankstinis durų atidarymas, EN81-70, Galimybė prijungti prie išorinio elektros energijos šaltinio, Kuprinės tipo lifto pakabinimo sistema (tik ant vienos šoninės šachtos</w:t>
            </w:r>
            <w:r w:rsidR="0075120A">
              <w:t xml:space="preserve"> </w:t>
            </w:r>
            <w:r>
              <w:t>sienos)</w:t>
            </w:r>
          </w:p>
          <w:p w14:paraId="0A0A96A0" w14:textId="77777777" w:rsidR="003C0FD9" w:rsidRPr="003C0FD9" w:rsidRDefault="003C0FD9" w:rsidP="00626F16">
            <w:pPr>
              <w:spacing w:line="276" w:lineRule="auto"/>
              <w:jc w:val="both"/>
            </w:pPr>
          </w:p>
          <w:p w14:paraId="53413185" w14:textId="141C6EE6" w:rsidR="003C0FD9" w:rsidRPr="003C0FD9" w:rsidRDefault="00D25F7F" w:rsidP="00D25F7F">
            <w:pPr>
              <w:spacing w:line="276" w:lineRule="auto"/>
              <w:jc w:val="both"/>
            </w:pPr>
            <w:r w:rsidRPr="00D25F7F">
              <w:t>STR 2.01.01(4):2008 "Esminis statinio reikalavimas "Naudojimo sauga"</w:t>
            </w:r>
            <w:r w:rsidR="003C0FD9" w:rsidRPr="003C0FD9">
              <w:t xml:space="preserve"> ir </w:t>
            </w:r>
            <w:r w:rsidRPr="00D25F7F">
              <w:t>STR 2.03.01:2019 „Statinių prieinamumas</w:t>
            </w:r>
            <w:r w:rsidRPr="00D25F7F">
              <w:rPr>
                <w:b/>
                <w:bCs/>
              </w:rPr>
              <w:t>“</w:t>
            </w:r>
            <w:r w:rsidR="003C0FD9" w:rsidRPr="003C0FD9">
              <w:t>.</w:t>
            </w:r>
          </w:p>
          <w:p w14:paraId="07159A67" w14:textId="77777777" w:rsidR="003C0FD9" w:rsidRPr="003C0FD9" w:rsidRDefault="003C0FD9" w:rsidP="00626F16">
            <w:pPr>
              <w:spacing w:line="276" w:lineRule="auto"/>
              <w:jc w:val="both"/>
            </w:pPr>
            <w:r w:rsidRPr="003C0FD9">
              <w:t>Lietuvos higienos norma HN 39:2016 „Liftai ir jų priežiūra“.</w:t>
            </w:r>
          </w:p>
          <w:p w14:paraId="39C1D707" w14:textId="62D12826" w:rsidR="003C0FD9" w:rsidRPr="003C0FD9" w:rsidRDefault="003C0FD9" w:rsidP="00626F16">
            <w:pPr>
              <w:spacing w:line="276" w:lineRule="auto"/>
              <w:jc w:val="both"/>
            </w:pPr>
            <w:r w:rsidRPr="003C0FD9">
              <w:t>Potencialiai pavojingų įrenginių priežiūros įstatymas.</w:t>
            </w:r>
          </w:p>
        </w:tc>
      </w:tr>
      <w:tr w:rsidR="003C0FD9" w:rsidRPr="0004269A" w14:paraId="077BC462" w14:textId="77777777" w:rsidTr="00B7694F">
        <w:tc>
          <w:tcPr>
            <w:tcW w:w="828" w:type="dxa"/>
            <w:tcBorders>
              <w:top w:val="single" w:sz="4" w:space="0" w:color="auto"/>
              <w:left w:val="single" w:sz="4" w:space="0" w:color="auto"/>
              <w:bottom w:val="single" w:sz="4" w:space="0" w:color="auto"/>
              <w:right w:val="single" w:sz="4" w:space="0" w:color="auto"/>
            </w:tcBorders>
          </w:tcPr>
          <w:p w14:paraId="2E5B7141" w14:textId="0AEE5F70" w:rsidR="003C0FD9" w:rsidRPr="0004269A" w:rsidRDefault="003C0FD9" w:rsidP="003C0FD9">
            <w:pPr>
              <w:spacing w:line="276" w:lineRule="auto"/>
              <w:jc w:val="both"/>
            </w:pPr>
            <w:r w:rsidRPr="0004269A">
              <w:lastRenderedPageBreak/>
              <w:t>18.5.</w:t>
            </w:r>
          </w:p>
        </w:tc>
        <w:tc>
          <w:tcPr>
            <w:tcW w:w="2824" w:type="dxa"/>
            <w:tcBorders>
              <w:top w:val="single" w:sz="4" w:space="0" w:color="auto"/>
              <w:left w:val="single" w:sz="4" w:space="0" w:color="auto"/>
              <w:bottom w:val="single" w:sz="4" w:space="0" w:color="auto"/>
              <w:right w:val="single" w:sz="4" w:space="0" w:color="auto"/>
            </w:tcBorders>
          </w:tcPr>
          <w:p w14:paraId="051490FA" w14:textId="7757AA7D" w:rsidR="003C0FD9" w:rsidRPr="0004269A" w:rsidRDefault="003C0FD9" w:rsidP="003C0FD9">
            <w:pPr>
              <w:spacing w:line="276" w:lineRule="auto"/>
              <w:jc w:val="both"/>
            </w:pPr>
            <w:r w:rsidRPr="0004269A">
              <w:t>susisiekimo daliai</w:t>
            </w:r>
          </w:p>
        </w:tc>
        <w:tc>
          <w:tcPr>
            <w:tcW w:w="6130" w:type="dxa"/>
            <w:tcBorders>
              <w:top w:val="single" w:sz="4" w:space="0" w:color="auto"/>
              <w:left w:val="single" w:sz="4" w:space="0" w:color="auto"/>
              <w:bottom w:val="single" w:sz="4" w:space="0" w:color="auto"/>
              <w:right w:val="single" w:sz="4" w:space="0" w:color="auto"/>
            </w:tcBorders>
          </w:tcPr>
          <w:p w14:paraId="010A6971" w14:textId="0123E8DE" w:rsidR="003C0FD9" w:rsidRPr="003839A0" w:rsidRDefault="003839A0" w:rsidP="003C0FD9">
            <w:pPr>
              <w:spacing w:line="276" w:lineRule="auto"/>
              <w:jc w:val="both"/>
            </w:pPr>
            <w:r w:rsidRPr="003839A0">
              <w:t>–</w:t>
            </w:r>
          </w:p>
        </w:tc>
      </w:tr>
      <w:tr w:rsidR="003839A0" w:rsidRPr="0004269A" w14:paraId="349C21C5" w14:textId="77777777" w:rsidTr="00B7694F">
        <w:tc>
          <w:tcPr>
            <w:tcW w:w="828" w:type="dxa"/>
            <w:tcBorders>
              <w:top w:val="single" w:sz="4" w:space="0" w:color="auto"/>
              <w:left w:val="single" w:sz="4" w:space="0" w:color="auto"/>
              <w:bottom w:val="single" w:sz="4" w:space="0" w:color="auto"/>
              <w:right w:val="single" w:sz="4" w:space="0" w:color="auto"/>
            </w:tcBorders>
            <w:hideMark/>
          </w:tcPr>
          <w:p w14:paraId="5A4D7FE6" w14:textId="27AE98F9" w:rsidR="003839A0" w:rsidRPr="0004269A" w:rsidRDefault="003839A0" w:rsidP="003839A0">
            <w:pPr>
              <w:spacing w:line="276" w:lineRule="auto"/>
              <w:jc w:val="both"/>
            </w:pPr>
            <w:r w:rsidRPr="0004269A">
              <w:t>18.6.</w:t>
            </w:r>
          </w:p>
        </w:tc>
        <w:tc>
          <w:tcPr>
            <w:tcW w:w="2824" w:type="dxa"/>
            <w:tcBorders>
              <w:top w:val="single" w:sz="4" w:space="0" w:color="auto"/>
              <w:left w:val="single" w:sz="4" w:space="0" w:color="auto"/>
              <w:bottom w:val="single" w:sz="4" w:space="0" w:color="auto"/>
              <w:right w:val="single" w:sz="4" w:space="0" w:color="auto"/>
            </w:tcBorders>
            <w:hideMark/>
          </w:tcPr>
          <w:p w14:paraId="6A30713F" w14:textId="6C3433AE" w:rsidR="003839A0" w:rsidRPr="0004269A" w:rsidRDefault="003839A0" w:rsidP="003839A0">
            <w:pPr>
              <w:spacing w:line="276" w:lineRule="auto"/>
              <w:jc w:val="both"/>
              <w:rPr>
                <w:kern w:val="24"/>
                <w:u w:val="single"/>
              </w:rPr>
            </w:pPr>
            <w:r w:rsidRPr="0004269A">
              <w:t>vandentiekio ir nuotekų šalinimo daliai</w:t>
            </w:r>
          </w:p>
        </w:tc>
        <w:tc>
          <w:tcPr>
            <w:tcW w:w="6130" w:type="dxa"/>
            <w:tcBorders>
              <w:top w:val="single" w:sz="4" w:space="0" w:color="auto"/>
              <w:left w:val="single" w:sz="4" w:space="0" w:color="auto"/>
              <w:bottom w:val="single" w:sz="4" w:space="0" w:color="auto"/>
              <w:right w:val="single" w:sz="4" w:space="0" w:color="auto"/>
            </w:tcBorders>
          </w:tcPr>
          <w:p w14:paraId="5F755DCB" w14:textId="4095BB35" w:rsidR="003839A0" w:rsidRPr="003839A0" w:rsidRDefault="003839A0" w:rsidP="003839A0">
            <w:pPr>
              <w:spacing w:line="276" w:lineRule="auto"/>
              <w:jc w:val="both"/>
              <w:rPr>
                <w:kern w:val="2"/>
              </w:rPr>
            </w:pPr>
            <w:r w:rsidRPr="00D24DBF">
              <w:t>–</w:t>
            </w:r>
          </w:p>
        </w:tc>
      </w:tr>
      <w:tr w:rsidR="003839A0" w:rsidRPr="0004269A" w14:paraId="5B681A1C" w14:textId="77777777" w:rsidTr="00B7694F">
        <w:tc>
          <w:tcPr>
            <w:tcW w:w="828" w:type="dxa"/>
            <w:tcBorders>
              <w:top w:val="single" w:sz="4" w:space="0" w:color="auto"/>
              <w:left w:val="single" w:sz="4" w:space="0" w:color="auto"/>
              <w:bottom w:val="single" w:sz="4" w:space="0" w:color="auto"/>
              <w:right w:val="single" w:sz="4" w:space="0" w:color="auto"/>
            </w:tcBorders>
          </w:tcPr>
          <w:p w14:paraId="1D734183" w14:textId="535EABA0" w:rsidR="003839A0" w:rsidRPr="0004269A" w:rsidRDefault="003839A0" w:rsidP="003839A0">
            <w:pPr>
              <w:spacing w:line="276" w:lineRule="auto"/>
              <w:jc w:val="both"/>
            </w:pPr>
            <w:r w:rsidRPr="0004269A">
              <w:t>18.7.</w:t>
            </w:r>
          </w:p>
        </w:tc>
        <w:tc>
          <w:tcPr>
            <w:tcW w:w="2824" w:type="dxa"/>
            <w:tcBorders>
              <w:top w:val="single" w:sz="4" w:space="0" w:color="auto"/>
              <w:left w:val="single" w:sz="4" w:space="0" w:color="auto"/>
              <w:bottom w:val="single" w:sz="4" w:space="0" w:color="auto"/>
              <w:right w:val="single" w:sz="4" w:space="0" w:color="auto"/>
            </w:tcBorders>
          </w:tcPr>
          <w:p w14:paraId="69A4ED58" w14:textId="5050AB6D" w:rsidR="003839A0" w:rsidRPr="0004269A" w:rsidRDefault="003839A0" w:rsidP="003839A0">
            <w:pPr>
              <w:spacing w:line="276" w:lineRule="auto"/>
              <w:jc w:val="both"/>
              <w:rPr>
                <w:kern w:val="24"/>
              </w:rPr>
            </w:pPr>
            <w:r w:rsidRPr="0004269A">
              <w:t>šildymo</w:t>
            </w:r>
            <w:r w:rsidRPr="0004269A">
              <w:rPr>
                <w:kern w:val="24"/>
              </w:rPr>
              <w:t xml:space="preserve">, </w:t>
            </w:r>
            <w:r w:rsidRPr="0004269A">
              <w:t>vėdinimo ir oro kondicionavimo daliai</w:t>
            </w:r>
          </w:p>
        </w:tc>
        <w:tc>
          <w:tcPr>
            <w:tcW w:w="6130" w:type="dxa"/>
            <w:tcBorders>
              <w:top w:val="single" w:sz="4" w:space="0" w:color="auto"/>
              <w:left w:val="single" w:sz="4" w:space="0" w:color="auto"/>
              <w:bottom w:val="single" w:sz="4" w:space="0" w:color="auto"/>
              <w:right w:val="single" w:sz="4" w:space="0" w:color="auto"/>
            </w:tcBorders>
          </w:tcPr>
          <w:p w14:paraId="77322FFE" w14:textId="4B3BA82F" w:rsidR="003839A0" w:rsidRPr="003839A0" w:rsidRDefault="003839A0" w:rsidP="003839A0">
            <w:pPr>
              <w:spacing w:line="276" w:lineRule="auto"/>
              <w:jc w:val="both"/>
              <w:rPr>
                <w:kern w:val="2"/>
              </w:rPr>
            </w:pPr>
            <w:r w:rsidRPr="00D24DBF">
              <w:t>–</w:t>
            </w:r>
          </w:p>
        </w:tc>
      </w:tr>
      <w:tr w:rsidR="003839A0" w:rsidRPr="0004269A" w14:paraId="2C31EFA0" w14:textId="77777777" w:rsidTr="00B7694F">
        <w:tc>
          <w:tcPr>
            <w:tcW w:w="828" w:type="dxa"/>
            <w:tcBorders>
              <w:top w:val="single" w:sz="4" w:space="0" w:color="auto"/>
              <w:left w:val="single" w:sz="4" w:space="0" w:color="auto"/>
              <w:bottom w:val="single" w:sz="4" w:space="0" w:color="auto"/>
              <w:right w:val="single" w:sz="4" w:space="0" w:color="auto"/>
            </w:tcBorders>
            <w:hideMark/>
          </w:tcPr>
          <w:p w14:paraId="64C8410E" w14:textId="49B387C0" w:rsidR="003839A0" w:rsidRPr="0004269A" w:rsidRDefault="003839A0" w:rsidP="003839A0">
            <w:pPr>
              <w:spacing w:line="276" w:lineRule="auto"/>
              <w:jc w:val="both"/>
            </w:pPr>
            <w:r w:rsidRPr="0004269A">
              <w:t>18.8.</w:t>
            </w:r>
          </w:p>
        </w:tc>
        <w:tc>
          <w:tcPr>
            <w:tcW w:w="2824" w:type="dxa"/>
            <w:tcBorders>
              <w:top w:val="single" w:sz="4" w:space="0" w:color="auto"/>
              <w:left w:val="single" w:sz="4" w:space="0" w:color="auto"/>
              <w:bottom w:val="single" w:sz="4" w:space="0" w:color="auto"/>
              <w:right w:val="single" w:sz="4" w:space="0" w:color="auto"/>
            </w:tcBorders>
            <w:hideMark/>
          </w:tcPr>
          <w:p w14:paraId="7174A2A8" w14:textId="7EF5F172" w:rsidR="003839A0" w:rsidRPr="0004269A" w:rsidRDefault="003839A0" w:rsidP="003839A0">
            <w:pPr>
              <w:spacing w:line="276" w:lineRule="auto"/>
              <w:jc w:val="both"/>
            </w:pPr>
            <w:r w:rsidRPr="0004269A">
              <w:t>dujotiekio daliai</w:t>
            </w:r>
          </w:p>
        </w:tc>
        <w:tc>
          <w:tcPr>
            <w:tcW w:w="6130" w:type="dxa"/>
            <w:tcBorders>
              <w:top w:val="single" w:sz="4" w:space="0" w:color="auto"/>
              <w:left w:val="single" w:sz="4" w:space="0" w:color="auto"/>
              <w:bottom w:val="single" w:sz="4" w:space="0" w:color="auto"/>
              <w:right w:val="single" w:sz="4" w:space="0" w:color="auto"/>
            </w:tcBorders>
          </w:tcPr>
          <w:p w14:paraId="2290E871" w14:textId="4AAFFB4D" w:rsidR="003839A0" w:rsidRPr="003839A0" w:rsidRDefault="003839A0" w:rsidP="003839A0">
            <w:pPr>
              <w:spacing w:line="276" w:lineRule="auto"/>
              <w:jc w:val="both"/>
            </w:pPr>
            <w:r w:rsidRPr="00D24DBF">
              <w:t>–</w:t>
            </w:r>
          </w:p>
        </w:tc>
      </w:tr>
      <w:tr w:rsidR="003839A0" w:rsidRPr="0004269A" w14:paraId="31ED3595" w14:textId="77777777" w:rsidTr="00B7694F">
        <w:tc>
          <w:tcPr>
            <w:tcW w:w="828" w:type="dxa"/>
            <w:tcBorders>
              <w:top w:val="single" w:sz="4" w:space="0" w:color="auto"/>
              <w:left w:val="single" w:sz="4" w:space="0" w:color="auto"/>
              <w:bottom w:val="single" w:sz="4" w:space="0" w:color="auto"/>
              <w:right w:val="single" w:sz="4" w:space="0" w:color="auto"/>
            </w:tcBorders>
            <w:hideMark/>
          </w:tcPr>
          <w:p w14:paraId="59B8FD9F" w14:textId="53F30E84" w:rsidR="003839A0" w:rsidRPr="0004269A" w:rsidRDefault="003839A0" w:rsidP="003839A0">
            <w:pPr>
              <w:spacing w:line="276" w:lineRule="auto"/>
              <w:jc w:val="both"/>
            </w:pPr>
            <w:r w:rsidRPr="0004269A">
              <w:t>18.9.</w:t>
            </w:r>
          </w:p>
        </w:tc>
        <w:tc>
          <w:tcPr>
            <w:tcW w:w="2824" w:type="dxa"/>
            <w:tcBorders>
              <w:top w:val="single" w:sz="4" w:space="0" w:color="auto"/>
              <w:left w:val="single" w:sz="4" w:space="0" w:color="auto"/>
              <w:bottom w:val="single" w:sz="4" w:space="0" w:color="auto"/>
              <w:right w:val="single" w:sz="4" w:space="0" w:color="auto"/>
            </w:tcBorders>
            <w:hideMark/>
          </w:tcPr>
          <w:p w14:paraId="28E6A9EF" w14:textId="65A0497B" w:rsidR="003839A0" w:rsidRPr="0004269A" w:rsidRDefault="003839A0" w:rsidP="003839A0">
            <w:pPr>
              <w:spacing w:line="276" w:lineRule="auto"/>
              <w:jc w:val="both"/>
              <w:rPr>
                <w:u w:val="single"/>
              </w:rPr>
            </w:pPr>
            <w:r w:rsidRPr="0004269A">
              <w:t>elektrotechnikos daliai</w:t>
            </w:r>
          </w:p>
        </w:tc>
        <w:tc>
          <w:tcPr>
            <w:tcW w:w="6130" w:type="dxa"/>
            <w:tcBorders>
              <w:top w:val="single" w:sz="4" w:space="0" w:color="auto"/>
              <w:left w:val="single" w:sz="4" w:space="0" w:color="auto"/>
              <w:bottom w:val="single" w:sz="4" w:space="0" w:color="auto"/>
              <w:right w:val="single" w:sz="4" w:space="0" w:color="auto"/>
            </w:tcBorders>
          </w:tcPr>
          <w:p w14:paraId="34120241" w14:textId="5C4885D9" w:rsidR="003839A0" w:rsidRPr="003839A0" w:rsidRDefault="003839A0" w:rsidP="003839A0">
            <w:pPr>
              <w:spacing w:line="276" w:lineRule="auto"/>
              <w:jc w:val="both"/>
            </w:pPr>
            <w:r w:rsidRPr="00D24DBF">
              <w:t>–</w:t>
            </w:r>
          </w:p>
        </w:tc>
      </w:tr>
      <w:tr w:rsidR="003C0FD9" w:rsidRPr="0004269A" w14:paraId="05A36502" w14:textId="77777777" w:rsidTr="00B7694F">
        <w:tc>
          <w:tcPr>
            <w:tcW w:w="828" w:type="dxa"/>
            <w:tcBorders>
              <w:top w:val="single" w:sz="4" w:space="0" w:color="auto"/>
              <w:left w:val="single" w:sz="4" w:space="0" w:color="auto"/>
              <w:bottom w:val="single" w:sz="4" w:space="0" w:color="auto"/>
              <w:right w:val="single" w:sz="4" w:space="0" w:color="auto"/>
            </w:tcBorders>
            <w:hideMark/>
          </w:tcPr>
          <w:p w14:paraId="742D50EB" w14:textId="6A7C4399" w:rsidR="003C0FD9" w:rsidRPr="0004269A" w:rsidRDefault="003C0FD9" w:rsidP="003C0FD9">
            <w:pPr>
              <w:spacing w:line="276" w:lineRule="auto"/>
              <w:jc w:val="both"/>
            </w:pPr>
            <w:r w:rsidRPr="0004269A">
              <w:t>18.10.</w:t>
            </w:r>
          </w:p>
        </w:tc>
        <w:tc>
          <w:tcPr>
            <w:tcW w:w="2824" w:type="dxa"/>
            <w:tcBorders>
              <w:top w:val="single" w:sz="4" w:space="0" w:color="auto"/>
              <w:left w:val="single" w:sz="4" w:space="0" w:color="auto"/>
              <w:bottom w:val="single" w:sz="4" w:space="0" w:color="auto"/>
              <w:right w:val="single" w:sz="4" w:space="0" w:color="auto"/>
            </w:tcBorders>
            <w:hideMark/>
          </w:tcPr>
          <w:p w14:paraId="6B37C625" w14:textId="2474A381" w:rsidR="00626F16" w:rsidRPr="00626F16" w:rsidRDefault="00626F16" w:rsidP="00626F16">
            <w:pPr>
              <w:spacing w:line="276" w:lineRule="auto"/>
              <w:jc w:val="both"/>
            </w:pPr>
            <w:r>
              <w:t>s</w:t>
            </w:r>
            <w:r w:rsidRPr="00626F16">
              <w:t>tatybos skaičiuojamosios</w:t>
            </w:r>
          </w:p>
          <w:p w14:paraId="55B964F6" w14:textId="77777777" w:rsidR="00626F16" w:rsidRPr="00626F16" w:rsidRDefault="00626F16" w:rsidP="00626F16">
            <w:pPr>
              <w:spacing w:line="276" w:lineRule="auto"/>
              <w:jc w:val="both"/>
            </w:pPr>
            <w:r w:rsidRPr="00626F16">
              <w:t>kainos nustatymo dalis</w:t>
            </w:r>
          </w:p>
          <w:p w14:paraId="098645A1" w14:textId="44632462" w:rsidR="003C0FD9" w:rsidRPr="0004269A" w:rsidRDefault="00626F16" w:rsidP="00626F16">
            <w:pPr>
              <w:spacing w:line="276" w:lineRule="auto"/>
              <w:jc w:val="both"/>
            </w:pPr>
            <w:r w:rsidRPr="00626F16">
              <w:t>(įskaitant, bet neapsiribojant):</w:t>
            </w:r>
          </w:p>
        </w:tc>
        <w:tc>
          <w:tcPr>
            <w:tcW w:w="6130" w:type="dxa"/>
            <w:tcBorders>
              <w:top w:val="single" w:sz="4" w:space="0" w:color="auto"/>
              <w:left w:val="single" w:sz="4" w:space="0" w:color="auto"/>
              <w:bottom w:val="single" w:sz="4" w:space="0" w:color="auto"/>
              <w:right w:val="single" w:sz="4" w:space="0" w:color="auto"/>
            </w:tcBorders>
          </w:tcPr>
          <w:p w14:paraId="58D14EEF" w14:textId="6BBE57B9" w:rsidR="00626F16" w:rsidRPr="00626F16" w:rsidRDefault="00626F16" w:rsidP="00626F16">
            <w:pPr>
              <w:spacing w:line="276" w:lineRule="auto"/>
              <w:jc w:val="both"/>
              <w:rPr>
                <w:i/>
                <w:iCs/>
              </w:rPr>
            </w:pPr>
            <w:r>
              <w:rPr>
                <w:i/>
                <w:iCs/>
              </w:rPr>
              <w:t>–</w:t>
            </w:r>
            <w:r w:rsidRPr="00626F16">
              <w:rPr>
                <w:i/>
                <w:iCs/>
              </w:rPr>
              <w:t xml:space="preserve"> Rengiama vadovaujantis STR 1.04.04:2017 „Statinio</w:t>
            </w:r>
            <w:r>
              <w:rPr>
                <w:i/>
                <w:iCs/>
              </w:rPr>
              <w:t xml:space="preserve"> </w:t>
            </w:r>
            <w:r w:rsidRPr="00626F16">
              <w:rPr>
                <w:i/>
                <w:iCs/>
              </w:rPr>
              <w:t>projektavimas, projekto ekspertizė“ reikalavimais,</w:t>
            </w:r>
            <w:r>
              <w:rPr>
                <w:i/>
                <w:iCs/>
              </w:rPr>
              <w:t xml:space="preserve"> </w:t>
            </w:r>
            <w:r w:rsidRPr="00626F16">
              <w:rPr>
                <w:i/>
                <w:iCs/>
              </w:rPr>
              <w:t>apibrėžtos sudėties ir apimties.</w:t>
            </w:r>
          </w:p>
          <w:p w14:paraId="38856A84" w14:textId="77946F3A" w:rsidR="00626F16" w:rsidRPr="00626F16" w:rsidRDefault="00626F16" w:rsidP="00626F16">
            <w:pPr>
              <w:spacing w:line="276" w:lineRule="auto"/>
              <w:jc w:val="both"/>
              <w:rPr>
                <w:i/>
                <w:iCs/>
              </w:rPr>
            </w:pPr>
            <w:r>
              <w:rPr>
                <w:i/>
                <w:iCs/>
              </w:rPr>
              <w:t>–</w:t>
            </w:r>
            <w:r w:rsidRPr="00626F16">
              <w:rPr>
                <w:i/>
                <w:iCs/>
              </w:rPr>
              <w:t xml:space="preserve"> Projektuotojas parengia Projekto detalius sąmatinius</w:t>
            </w:r>
            <w:r>
              <w:rPr>
                <w:i/>
                <w:iCs/>
              </w:rPr>
              <w:t xml:space="preserve"> </w:t>
            </w:r>
            <w:r w:rsidRPr="00626F16">
              <w:rPr>
                <w:i/>
                <w:iCs/>
              </w:rPr>
              <w:t>skaičiavimus ir sąnaudų kiekių žiniaraščius, suvestinį</w:t>
            </w:r>
            <w:r>
              <w:rPr>
                <w:i/>
                <w:iCs/>
              </w:rPr>
              <w:t xml:space="preserve"> </w:t>
            </w:r>
            <w:r w:rsidRPr="00626F16">
              <w:rPr>
                <w:i/>
                <w:iCs/>
              </w:rPr>
              <w:t>statybos skaičiuojamosios kainos apskaičiavimą.</w:t>
            </w:r>
          </w:p>
          <w:p w14:paraId="7F29E782" w14:textId="16D0AA7C" w:rsidR="003C0FD9" w:rsidRPr="0004269A" w:rsidRDefault="00626F16" w:rsidP="00626F16">
            <w:pPr>
              <w:spacing w:line="276" w:lineRule="auto"/>
              <w:jc w:val="both"/>
              <w:rPr>
                <w:u w:val="single"/>
              </w:rPr>
            </w:pPr>
            <w:r>
              <w:rPr>
                <w:i/>
                <w:iCs/>
              </w:rPr>
              <w:t>–</w:t>
            </w:r>
            <w:r w:rsidRPr="00626F16">
              <w:rPr>
                <w:i/>
                <w:iCs/>
              </w:rPr>
              <w:t xml:space="preserve"> Po statybą leidžiančio dokumento gavimo, iki viešojo</w:t>
            </w:r>
            <w:r>
              <w:rPr>
                <w:i/>
                <w:iCs/>
              </w:rPr>
              <w:t xml:space="preserve"> </w:t>
            </w:r>
            <w:r w:rsidRPr="00626F16">
              <w:rPr>
                <w:i/>
                <w:iCs/>
              </w:rPr>
              <w:t>statybos darbų pirkimo pradžios pasikeitus statinių</w:t>
            </w:r>
            <w:r>
              <w:rPr>
                <w:i/>
                <w:iCs/>
              </w:rPr>
              <w:t xml:space="preserve"> </w:t>
            </w:r>
            <w:r w:rsidRPr="00626F16">
              <w:rPr>
                <w:i/>
                <w:iCs/>
              </w:rPr>
              <w:t>statybos skaičiuojamųjų kainų lygiui, Statytojui</w:t>
            </w:r>
            <w:r>
              <w:rPr>
                <w:i/>
                <w:iCs/>
              </w:rPr>
              <w:t xml:space="preserve"> </w:t>
            </w:r>
            <w:r w:rsidRPr="00626F16">
              <w:rPr>
                <w:i/>
                <w:iCs/>
              </w:rPr>
              <w:t>(Užsakovui) arba Projekto valdytojui pavedus,</w:t>
            </w:r>
            <w:r>
              <w:rPr>
                <w:i/>
                <w:iCs/>
              </w:rPr>
              <w:t xml:space="preserve"> </w:t>
            </w:r>
            <w:r w:rsidRPr="00626F16">
              <w:rPr>
                <w:i/>
                <w:iCs/>
              </w:rPr>
              <w:t>Projektuotojas turės perskaičiuoti statybos</w:t>
            </w:r>
            <w:r>
              <w:rPr>
                <w:i/>
                <w:iCs/>
              </w:rPr>
              <w:t xml:space="preserve"> </w:t>
            </w:r>
            <w:r w:rsidRPr="00626F16">
              <w:rPr>
                <w:i/>
                <w:iCs/>
              </w:rPr>
              <w:t>skaičiuojamąją kainą tuo metu galiojančiu kainų lygiu.</w:t>
            </w:r>
          </w:p>
        </w:tc>
      </w:tr>
      <w:tr w:rsidR="00626F16" w:rsidRPr="0004269A" w14:paraId="6F30A248" w14:textId="77777777" w:rsidTr="00B7694F">
        <w:tc>
          <w:tcPr>
            <w:tcW w:w="828" w:type="dxa"/>
            <w:tcBorders>
              <w:top w:val="single" w:sz="4" w:space="0" w:color="auto"/>
              <w:left w:val="single" w:sz="4" w:space="0" w:color="auto"/>
              <w:bottom w:val="single" w:sz="4" w:space="0" w:color="auto"/>
              <w:right w:val="single" w:sz="4" w:space="0" w:color="auto"/>
            </w:tcBorders>
          </w:tcPr>
          <w:p w14:paraId="553F646A" w14:textId="6D82EDE0" w:rsidR="00626F16" w:rsidRPr="0004269A" w:rsidRDefault="003839A0" w:rsidP="003C0FD9">
            <w:pPr>
              <w:spacing w:line="276" w:lineRule="auto"/>
              <w:jc w:val="both"/>
            </w:pPr>
            <w:r>
              <w:t>18.11.</w:t>
            </w:r>
          </w:p>
        </w:tc>
        <w:tc>
          <w:tcPr>
            <w:tcW w:w="2824" w:type="dxa"/>
            <w:tcBorders>
              <w:top w:val="single" w:sz="4" w:space="0" w:color="auto"/>
              <w:left w:val="single" w:sz="4" w:space="0" w:color="auto"/>
              <w:bottom w:val="single" w:sz="4" w:space="0" w:color="auto"/>
              <w:right w:val="single" w:sz="4" w:space="0" w:color="auto"/>
            </w:tcBorders>
          </w:tcPr>
          <w:p w14:paraId="7BFC1583" w14:textId="7E4BD520" w:rsidR="00626F16" w:rsidRPr="0004269A" w:rsidRDefault="00626F16" w:rsidP="003C0FD9">
            <w:pPr>
              <w:spacing w:line="276" w:lineRule="auto"/>
              <w:jc w:val="both"/>
            </w:pPr>
            <w:r w:rsidRPr="0004269A">
              <w:t>kita</w:t>
            </w:r>
          </w:p>
        </w:tc>
        <w:tc>
          <w:tcPr>
            <w:tcW w:w="6130" w:type="dxa"/>
            <w:tcBorders>
              <w:top w:val="single" w:sz="4" w:space="0" w:color="auto"/>
              <w:left w:val="single" w:sz="4" w:space="0" w:color="auto"/>
              <w:bottom w:val="single" w:sz="4" w:space="0" w:color="auto"/>
              <w:right w:val="single" w:sz="4" w:space="0" w:color="auto"/>
            </w:tcBorders>
          </w:tcPr>
          <w:p w14:paraId="10D24F15" w14:textId="52EC9CB7" w:rsidR="00626F16" w:rsidRPr="003839A0" w:rsidRDefault="003839A0" w:rsidP="003C0FD9">
            <w:pPr>
              <w:spacing w:line="276" w:lineRule="auto"/>
              <w:jc w:val="both"/>
            </w:pPr>
            <w:r w:rsidRPr="003839A0">
              <w:t>–</w:t>
            </w:r>
          </w:p>
        </w:tc>
      </w:tr>
      <w:tr w:rsidR="003C0FD9" w:rsidRPr="0004269A" w14:paraId="3152E1A7" w14:textId="77777777" w:rsidTr="00B7694F">
        <w:tc>
          <w:tcPr>
            <w:tcW w:w="828" w:type="dxa"/>
            <w:tcBorders>
              <w:top w:val="single" w:sz="4" w:space="0" w:color="auto"/>
              <w:left w:val="single" w:sz="4" w:space="0" w:color="auto"/>
              <w:bottom w:val="single" w:sz="4" w:space="0" w:color="auto"/>
              <w:right w:val="single" w:sz="4" w:space="0" w:color="auto"/>
            </w:tcBorders>
          </w:tcPr>
          <w:p w14:paraId="2A7A6515" w14:textId="77777777" w:rsidR="003C0FD9" w:rsidRPr="0004269A" w:rsidRDefault="003C0FD9" w:rsidP="003C0FD9">
            <w:pPr>
              <w:spacing w:line="276" w:lineRule="auto"/>
              <w:jc w:val="both"/>
            </w:pPr>
          </w:p>
        </w:tc>
        <w:tc>
          <w:tcPr>
            <w:tcW w:w="2824" w:type="dxa"/>
            <w:tcBorders>
              <w:top w:val="single" w:sz="4" w:space="0" w:color="auto"/>
              <w:left w:val="single" w:sz="4" w:space="0" w:color="auto"/>
              <w:bottom w:val="single" w:sz="4" w:space="0" w:color="auto"/>
              <w:right w:val="single" w:sz="4" w:space="0" w:color="auto"/>
            </w:tcBorders>
          </w:tcPr>
          <w:p w14:paraId="3484ABF9" w14:textId="0EE78BA6" w:rsidR="003C0FD9" w:rsidRPr="0004269A" w:rsidRDefault="003C0FD9" w:rsidP="003C0FD9">
            <w:pPr>
              <w:spacing w:line="276" w:lineRule="auto"/>
              <w:jc w:val="both"/>
            </w:pPr>
            <w:r>
              <w:t>Reikalavimai susiję su „Žaliųjų pirkimų“ nuostatų įgyvendinimu bei statinio tvarumo kriterijai</w:t>
            </w:r>
          </w:p>
        </w:tc>
        <w:tc>
          <w:tcPr>
            <w:tcW w:w="6130" w:type="dxa"/>
            <w:tcBorders>
              <w:top w:val="single" w:sz="4" w:space="0" w:color="auto"/>
              <w:left w:val="single" w:sz="4" w:space="0" w:color="auto"/>
              <w:bottom w:val="single" w:sz="4" w:space="0" w:color="auto"/>
              <w:right w:val="single" w:sz="4" w:space="0" w:color="auto"/>
            </w:tcBorders>
          </w:tcPr>
          <w:p w14:paraId="60C64506" w14:textId="10B6B717" w:rsidR="003C0FD9" w:rsidRPr="008559C8" w:rsidRDefault="003F2F34" w:rsidP="003F2F34">
            <w:pPr>
              <w:spacing w:line="276" w:lineRule="auto"/>
              <w:jc w:val="both"/>
              <w:rPr>
                <w:u w:val="single"/>
              </w:rPr>
            </w:pPr>
            <w:r>
              <w:rPr>
                <w:i/>
                <w:iCs/>
              </w:rPr>
              <w:t>–</w:t>
            </w:r>
            <w:r w:rsidRPr="003F2F34">
              <w:rPr>
                <w:i/>
                <w:iCs/>
              </w:rPr>
              <w:t xml:space="preserve"> Projekto sprendiniai rengiami vadovaujantis Lietuvos</w:t>
            </w:r>
            <w:r>
              <w:rPr>
                <w:i/>
                <w:iCs/>
              </w:rPr>
              <w:t xml:space="preserve"> </w:t>
            </w:r>
            <w:r w:rsidRPr="003F2F34">
              <w:rPr>
                <w:i/>
                <w:iCs/>
              </w:rPr>
              <w:t>Respublikos aplinkos ministro 2011 m. birželio 28 d.</w:t>
            </w:r>
            <w:r>
              <w:rPr>
                <w:i/>
                <w:iCs/>
              </w:rPr>
              <w:t xml:space="preserve"> </w:t>
            </w:r>
            <w:r w:rsidRPr="003F2F34">
              <w:rPr>
                <w:i/>
                <w:iCs/>
              </w:rPr>
              <w:t>įsakymu Nr. D1-508 „Dėl Aplinkos apsaugos kriterijų</w:t>
            </w:r>
            <w:r>
              <w:rPr>
                <w:i/>
                <w:iCs/>
              </w:rPr>
              <w:t xml:space="preserve"> </w:t>
            </w:r>
            <w:r w:rsidRPr="003F2F34">
              <w:rPr>
                <w:i/>
                <w:iCs/>
              </w:rPr>
              <w:t>taikymo, vykdant žaliuosius pirkimus, tvarkos aprašo</w:t>
            </w:r>
            <w:r>
              <w:rPr>
                <w:i/>
                <w:iCs/>
              </w:rPr>
              <w:t xml:space="preserve"> </w:t>
            </w:r>
            <w:r w:rsidRPr="003F2F34">
              <w:rPr>
                <w:i/>
                <w:iCs/>
              </w:rPr>
              <w:t>patvirtinimo“ patvirtintu „Aplinkos apsaugos kriterijų</w:t>
            </w:r>
            <w:r>
              <w:rPr>
                <w:i/>
                <w:iCs/>
              </w:rPr>
              <w:t xml:space="preserve"> </w:t>
            </w:r>
            <w:r w:rsidRPr="003F2F34">
              <w:rPr>
                <w:i/>
                <w:iCs/>
              </w:rPr>
              <w:t>taikymo, vykdant žaliuosius pirkimus, tvarkos aprašu“</w:t>
            </w:r>
            <w:r>
              <w:rPr>
                <w:i/>
                <w:iCs/>
              </w:rPr>
              <w:t xml:space="preserve"> </w:t>
            </w:r>
            <w:r w:rsidRPr="003F2F34">
              <w:rPr>
                <w:i/>
                <w:iCs/>
              </w:rPr>
              <w:t>(toliau – Tvarkos aprašas). TDP techninėse specifikacijose</w:t>
            </w:r>
            <w:r>
              <w:rPr>
                <w:i/>
                <w:iCs/>
              </w:rPr>
              <w:t xml:space="preserve"> </w:t>
            </w:r>
            <w:r w:rsidRPr="003F2F34">
              <w:rPr>
                <w:i/>
                <w:iCs/>
              </w:rPr>
              <w:t>nurodytos medžiagos turi atitikti Tvarkos aprašo XII; XIII;</w:t>
            </w:r>
            <w:r>
              <w:rPr>
                <w:i/>
                <w:iCs/>
              </w:rPr>
              <w:t xml:space="preserve"> </w:t>
            </w:r>
            <w:r w:rsidRPr="003F2F34">
              <w:rPr>
                <w:i/>
                <w:iCs/>
              </w:rPr>
              <w:t>XVII; XVIII skyrių reikalavimus.</w:t>
            </w:r>
          </w:p>
        </w:tc>
      </w:tr>
      <w:tr w:rsidR="003C0FD9" w:rsidRPr="0004269A" w14:paraId="4FC1347E" w14:textId="77777777" w:rsidTr="00B7694F">
        <w:tc>
          <w:tcPr>
            <w:tcW w:w="828" w:type="dxa"/>
            <w:tcBorders>
              <w:top w:val="single" w:sz="4" w:space="0" w:color="auto"/>
              <w:left w:val="single" w:sz="4" w:space="0" w:color="auto"/>
              <w:bottom w:val="single" w:sz="4" w:space="0" w:color="auto"/>
              <w:right w:val="single" w:sz="4" w:space="0" w:color="auto"/>
            </w:tcBorders>
            <w:hideMark/>
          </w:tcPr>
          <w:p w14:paraId="6866BE16" w14:textId="67BD4D5A" w:rsidR="003C0FD9" w:rsidRPr="0004269A" w:rsidRDefault="003C0FD9" w:rsidP="003C0FD9">
            <w:pPr>
              <w:spacing w:line="276" w:lineRule="auto"/>
              <w:jc w:val="both"/>
            </w:pPr>
            <w:r w:rsidRPr="0004269A">
              <w:t>19.</w:t>
            </w:r>
          </w:p>
        </w:tc>
        <w:tc>
          <w:tcPr>
            <w:tcW w:w="2824" w:type="dxa"/>
            <w:tcBorders>
              <w:top w:val="single" w:sz="4" w:space="0" w:color="auto"/>
              <w:left w:val="single" w:sz="4" w:space="0" w:color="auto"/>
              <w:bottom w:val="single" w:sz="4" w:space="0" w:color="auto"/>
              <w:right w:val="single" w:sz="4" w:space="0" w:color="auto"/>
            </w:tcBorders>
            <w:hideMark/>
          </w:tcPr>
          <w:p w14:paraId="48975351" w14:textId="77777777" w:rsidR="003C0FD9" w:rsidRPr="0004269A" w:rsidRDefault="003C0FD9" w:rsidP="003C0FD9">
            <w:pPr>
              <w:spacing w:line="276" w:lineRule="auto"/>
              <w:jc w:val="both"/>
              <w:rPr>
                <w:u w:val="single"/>
              </w:rPr>
            </w:pPr>
            <w:r w:rsidRPr="0004269A">
              <w:t>Nurodymai sprendinių derinimui, jų pritarimui ir pan.</w:t>
            </w:r>
          </w:p>
        </w:tc>
        <w:tc>
          <w:tcPr>
            <w:tcW w:w="6130" w:type="dxa"/>
            <w:tcBorders>
              <w:top w:val="single" w:sz="4" w:space="0" w:color="auto"/>
              <w:left w:val="single" w:sz="4" w:space="0" w:color="auto"/>
              <w:bottom w:val="single" w:sz="4" w:space="0" w:color="auto"/>
              <w:right w:val="single" w:sz="4" w:space="0" w:color="auto"/>
            </w:tcBorders>
            <w:hideMark/>
          </w:tcPr>
          <w:p w14:paraId="63C1D463" w14:textId="00EA8F12" w:rsidR="00C03518" w:rsidRPr="00C03518" w:rsidRDefault="00C03518" w:rsidP="00C03518">
            <w:pPr>
              <w:spacing w:line="276" w:lineRule="auto"/>
              <w:jc w:val="both"/>
              <w:rPr>
                <w:i/>
                <w:iCs/>
                <w:kern w:val="0"/>
                <w:lang w:eastAsia="lt-LT"/>
              </w:rPr>
            </w:pPr>
            <w:r>
              <w:rPr>
                <w:i/>
                <w:iCs/>
                <w:kern w:val="0"/>
                <w:lang w:eastAsia="lt-LT"/>
              </w:rPr>
              <w:t>–</w:t>
            </w:r>
            <w:r w:rsidRPr="00C03518">
              <w:rPr>
                <w:i/>
                <w:iCs/>
                <w:kern w:val="0"/>
                <w:lang w:eastAsia="lt-LT"/>
              </w:rPr>
              <w:t xml:space="preserve"> Prieš projektavimą būtina apžiūrėti objektą, kad būtų</w:t>
            </w:r>
            <w:r>
              <w:rPr>
                <w:i/>
                <w:iCs/>
                <w:kern w:val="0"/>
                <w:lang w:eastAsia="lt-LT"/>
              </w:rPr>
              <w:t xml:space="preserve"> </w:t>
            </w:r>
            <w:r w:rsidRPr="00C03518">
              <w:rPr>
                <w:i/>
                <w:iCs/>
                <w:kern w:val="0"/>
                <w:lang w:eastAsia="lt-LT"/>
              </w:rPr>
              <w:t>tinkamai įvertinta esama situacija.</w:t>
            </w:r>
          </w:p>
          <w:p w14:paraId="00F81428" w14:textId="3FE062F7" w:rsidR="00C03518" w:rsidRPr="00C03518" w:rsidRDefault="00C03518" w:rsidP="00C03518">
            <w:pPr>
              <w:spacing w:line="276" w:lineRule="auto"/>
              <w:jc w:val="both"/>
              <w:rPr>
                <w:i/>
                <w:iCs/>
                <w:kern w:val="0"/>
                <w:lang w:eastAsia="lt-LT"/>
              </w:rPr>
            </w:pPr>
            <w:r>
              <w:rPr>
                <w:i/>
                <w:iCs/>
                <w:kern w:val="0"/>
                <w:lang w:eastAsia="lt-LT"/>
              </w:rPr>
              <w:t>–</w:t>
            </w:r>
            <w:r w:rsidRPr="00C03518">
              <w:rPr>
                <w:i/>
                <w:iCs/>
                <w:kern w:val="0"/>
                <w:lang w:eastAsia="lt-LT"/>
              </w:rPr>
              <w:t xml:space="preserve"> Suderinus projektinius sprendinius su </w:t>
            </w:r>
            <w:r>
              <w:rPr>
                <w:i/>
                <w:iCs/>
                <w:kern w:val="0"/>
                <w:lang w:eastAsia="lt-LT"/>
              </w:rPr>
              <w:t>Mažeikių</w:t>
            </w:r>
            <w:r w:rsidRPr="00C03518">
              <w:rPr>
                <w:i/>
                <w:iCs/>
                <w:kern w:val="0"/>
                <w:lang w:eastAsia="lt-LT"/>
              </w:rPr>
              <w:t xml:space="preserve"> rajono</w:t>
            </w:r>
            <w:r>
              <w:rPr>
                <w:i/>
                <w:iCs/>
                <w:kern w:val="0"/>
                <w:lang w:eastAsia="lt-LT"/>
              </w:rPr>
              <w:t xml:space="preserve"> </w:t>
            </w:r>
            <w:r w:rsidRPr="00C03518">
              <w:rPr>
                <w:i/>
                <w:iCs/>
                <w:kern w:val="0"/>
                <w:lang w:eastAsia="lt-LT"/>
              </w:rPr>
              <w:lastRenderedPageBreak/>
              <w:t>savivaldybės administracija, atlikti teisės aktais nustatytas</w:t>
            </w:r>
            <w:r>
              <w:rPr>
                <w:i/>
                <w:iCs/>
                <w:kern w:val="0"/>
                <w:lang w:eastAsia="lt-LT"/>
              </w:rPr>
              <w:t xml:space="preserve"> </w:t>
            </w:r>
            <w:r w:rsidRPr="00C03518">
              <w:rPr>
                <w:i/>
                <w:iCs/>
                <w:kern w:val="0"/>
                <w:lang w:eastAsia="lt-LT"/>
              </w:rPr>
              <w:t>viešinimo procedūras.</w:t>
            </w:r>
          </w:p>
          <w:p w14:paraId="706437E5" w14:textId="615B311B" w:rsidR="003C0FD9" w:rsidRPr="0004269A" w:rsidRDefault="00C03518" w:rsidP="00C03518">
            <w:pPr>
              <w:spacing w:line="276" w:lineRule="auto"/>
              <w:jc w:val="both"/>
              <w:rPr>
                <w:u w:val="single"/>
              </w:rPr>
            </w:pPr>
            <w:r>
              <w:rPr>
                <w:i/>
                <w:iCs/>
                <w:kern w:val="0"/>
                <w:lang w:eastAsia="lt-LT"/>
              </w:rPr>
              <w:t>–</w:t>
            </w:r>
            <w:r w:rsidRPr="00C03518">
              <w:rPr>
                <w:i/>
                <w:iCs/>
                <w:kern w:val="0"/>
                <w:lang w:eastAsia="lt-LT"/>
              </w:rPr>
              <w:t xml:space="preserve"> Visi projektiniai sprendiniai, naudojamos medžiagos</w:t>
            </w:r>
            <w:r>
              <w:rPr>
                <w:i/>
                <w:iCs/>
                <w:kern w:val="0"/>
                <w:lang w:eastAsia="lt-LT"/>
              </w:rPr>
              <w:t xml:space="preserve"> </w:t>
            </w:r>
            <w:r w:rsidRPr="00C03518">
              <w:rPr>
                <w:i/>
                <w:iCs/>
                <w:kern w:val="0"/>
                <w:lang w:eastAsia="lt-LT"/>
              </w:rPr>
              <w:t>projektavimo metu derinami su Užsakovu.</w:t>
            </w:r>
          </w:p>
        </w:tc>
      </w:tr>
      <w:tr w:rsidR="003C0FD9" w:rsidRPr="0004269A" w14:paraId="28E91638" w14:textId="77777777" w:rsidTr="00B7694F">
        <w:tc>
          <w:tcPr>
            <w:tcW w:w="828" w:type="dxa"/>
            <w:tcBorders>
              <w:top w:val="single" w:sz="4" w:space="0" w:color="auto"/>
              <w:left w:val="single" w:sz="4" w:space="0" w:color="auto"/>
              <w:bottom w:val="single" w:sz="4" w:space="0" w:color="auto"/>
              <w:right w:val="single" w:sz="4" w:space="0" w:color="auto"/>
            </w:tcBorders>
          </w:tcPr>
          <w:p w14:paraId="1C59372A" w14:textId="2CF3F35A" w:rsidR="003C0FD9" w:rsidRPr="0004269A" w:rsidRDefault="003C0FD9" w:rsidP="003C0FD9">
            <w:pPr>
              <w:spacing w:line="276" w:lineRule="auto"/>
              <w:jc w:val="both"/>
            </w:pPr>
            <w:r w:rsidRPr="0004269A">
              <w:lastRenderedPageBreak/>
              <w:t>20.</w:t>
            </w:r>
          </w:p>
        </w:tc>
        <w:tc>
          <w:tcPr>
            <w:tcW w:w="2824" w:type="dxa"/>
            <w:tcBorders>
              <w:top w:val="single" w:sz="4" w:space="0" w:color="auto"/>
              <w:left w:val="single" w:sz="4" w:space="0" w:color="auto"/>
              <w:bottom w:val="single" w:sz="4" w:space="0" w:color="auto"/>
              <w:right w:val="single" w:sz="4" w:space="0" w:color="auto"/>
            </w:tcBorders>
          </w:tcPr>
          <w:p w14:paraId="25A5F7DD" w14:textId="6F89E606" w:rsidR="003C0FD9" w:rsidRPr="0004269A" w:rsidRDefault="003C0FD9" w:rsidP="003C0FD9">
            <w:pPr>
              <w:spacing w:line="276" w:lineRule="auto"/>
              <w:jc w:val="both"/>
            </w:pPr>
            <w:r w:rsidRPr="0004269A">
              <w:t>Pageidaujami ekonominiai rodikliai</w:t>
            </w:r>
          </w:p>
        </w:tc>
        <w:tc>
          <w:tcPr>
            <w:tcW w:w="6130" w:type="dxa"/>
            <w:tcBorders>
              <w:top w:val="single" w:sz="4" w:space="0" w:color="auto"/>
              <w:left w:val="single" w:sz="4" w:space="0" w:color="auto"/>
              <w:bottom w:val="single" w:sz="4" w:space="0" w:color="auto"/>
              <w:right w:val="single" w:sz="4" w:space="0" w:color="auto"/>
            </w:tcBorders>
          </w:tcPr>
          <w:p w14:paraId="6B229633" w14:textId="1C3A2F63" w:rsidR="003C0FD9" w:rsidRPr="0004269A" w:rsidRDefault="007511F1" w:rsidP="003C0FD9">
            <w:pPr>
              <w:spacing w:line="276" w:lineRule="auto"/>
              <w:jc w:val="both"/>
              <w:rPr>
                <w:i/>
                <w:iCs/>
                <w:kern w:val="0"/>
                <w:lang w:eastAsia="lt-LT"/>
              </w:rPr>
            </w:pPr>
            <w:r>
              <w:rPr>
                <w:i/>
                <w:iCs/>
                <w:kern w:val="0"/>
                <w:lang w:eastAsia="lt-LT"/>
              </w:rPr>
              <w:t>–</w:t>
            </w:r>
          </w:p>
        </w:tc>
      </w:tr>
      <w:tr w:rsidR="003C0FD9" w:rsidRPr="0004269A" w14:paraId="7793F171" w14:textId="77777777" w:rsidTr="00B7694F">
        <w:tc>
          <w:tcPr>
            <w:tcW w:w="828" w:type="dxa"/>
            <w:tcBorders>
              <w:top w:val="single" w:sz="4" w:space="0" w:color="auto"/>
              <w:left w:val="single" w:sz="4" w:space="0" w:color="auto"/>
              <w:bottom w:val="single" w:sz="4" w:space="0" w:color="auto"/>
              <w:right w:val="single" w:sz="4" w:space="0" w:color="auto"/>
            </w:tcBorders>
            <w:hideMark/>
          </w:tcPr>
          <w:p w14:paraId="4207999E" w14:textId="615329B7" w:rsidR="003C0FD9" w:rsidRPr="0004269A" w:rsidRDefault="003C0FD9" w:rsidP="003C0FD9">
            <w:pPr>
              <w:spacing w:line="276" w:lineRule="auto"/>
              <w:jc w:val="both"/>
            </w:pPr>
            <w:r w:rsidRPr="0004269A">
              <w:t>21.</w:t>
            </w:r>
          </w:p>
        </w:tc>
        <w:tc>
          <w:tcPr>
            <w:tcW w:w="2824" w:type="dxa"/>
            <w:tcBorders>
              <w:top w:val="single" w:sz="4" w:space="0" w:color="auto"/>
              <w:left w:val="single" w:sz="4" w:space="0" w:color="auto"/>
              <w:bottom w:val="single" w:sz="4" w:space="0" w:color="auto"/>
              <w:right w:val="single" w:sz="4" w:space="0" w:color="auto"/>
            </w:tcBorders>
            <w:hideMark/>
          </w:tcPr>
          <w:p w14:paraId="389D260E" w14:textId="4C8FDD03" w:rsidR="003C0FD9" w:rsidRPr="0004269A" w:rsidRDefault="003C0FD9" w:rsidP="003C0FD9">
            <w:pPr>
              <w:spacing w:line="276" w:lineRule="auto"/>
              <w:jc w:val="both"/>
              <w:rPr>
                <w:u w:val="single"/>
              </w:rPr>
            </w:pPr>
            <w:r w:rsidRPr="0004269A">
              <w:t>Statinio ar statinių grupės projektavimo ir statybos eiliškumas</w:t>
            </w:r>
          </w:p>
        </w:tc>
        <w:tc>
          <w:tcPr>
            <w:tcW w:w="6130" w:type="dxa"/>
            <w:tcBorders>
              <w:top w:val="single" w:sz="4" w:space="0" w:color="auto"/>
              <w:left w:val="single" w:sz="4" w:space="0" w:color="auto"/>
              <w:bottom w:val="single" w:sz="4" w:space="0" w:color="auto"/>
              <w:right w:val="single" w:sz="4" w:space="0" w:color="auto"/>
            </w:tcBorders>
            <w:hideMark/>
          </w:tcPr>
          <w:p w14:paraId="7FC9B0E3" w14:textId="664109B4" w:rsidR="003C0FD9" w:rsidRPr="007511F1" w:rsidRDefault="007511F1" w:rsidP="007511F1">
            <w:pPr>
              <w:spacing w:line="276" w:lineRule="auto"/>
              <w:jc w:val="both"/>
              <w:rPr>
                <w:i/>
                <w:iCs/>
                <w:kern w:val="0"/>
                <w:lang w:eastAsia="lt-LT"/>
              </w:rPr>
            </w:pPr>
            <w:r>
              <w:rPr>
                <w:i/>
                <w:iCs/>
                <w:kern w:val="0"/>
                <w:lang w:eastAsia="lt-LT"/>
              </w:rPr>
              <w:t>–</w:t>
            </w:r>
            <w:r w:rsidRPr="007511F1">
              <w:rPr>
                <w:i/>
                <w:iCs/>
                <w:kern w:val="0"/>
                <w:lang w:eastAsia="lt-LT"/>
              </w:rPr>
              <w:t xml:space="preserve"> Projektavimas vykdomas dviem etapais – rengiami</w:t>
            </w:r>
            <w:r>
              <w:rPr>
                <w:i/>
                <w:iCs/>
                <w:kern w:val="0"/>
                <w:lang w:eastAsia="lt-LT"/>
              </w:rPr>
              <w:t xml:space="preserve"> </w:t>
            </w:r>
            <w:r w:rsidRPr="007511F1">
              <w:rPr>
                <w:i/>
                <w:iCs/>
                <w:kern w:val="0"/>
                <w:lang w:eastAsia="lt-LT"/>
              </w:rPr>
              <w:t>projektiniai pasiūlymai ir techninis darbo projektas.</w:t>
            </w:r>
          </w:p>
        </w:tc>
      </w:tr>
      <w:tr w:rsidR="003C0FD9" w:rsidRPr="0004269A" w14:paraId="2065EEBB" w14:textId="77777777" w:rsidTr="00B7694F">
        <w:tc>
          <w:tcPr>
            <w:tcW w:w="828" w:type="dxa"/>
            <w:tcBorders>
              <w:top w:val="single" w:sz="4" w:space="0" w:color="auto"/>
              <w:left w:val="single" w:sz="4" w:space="0" w:color="auto"/>
              <w:bottom w:val="single" w:sz="4" w:space="0" w:color="auto"/>
              <w:right w:val="single" w:sz="4" w:space="0" w:color="auto"/>
            </w:tcBorders>
          </w:tcPr>
          <w:p w14:paraId="254050AE" w14:textId="30EF3A75" w:rsidR="003C0FD9" w:rsidRPr="0004269A" w:rsidRDefault="003C0FD9" w:rsidP="003C0FD9">
            <w:pPr>
              <w:spacing w:line="276" w:lineRule="auto"/>
              <w:jc w:val="both"/>
            </w:pPr>
            <w:r w:rsidRPr="0004269A">
              <w:t>22.</w:t>
            </w:r>
          </w:p>
        </w:tc>
        <w:tc>
          <w:tcPr>
            <w:tcW w:w="2824" w:type="dxa"/>
            <w:tcBorders>
              <w:top w:val="single" w:sz="4" w:space="0" w:color="auto"/>
              <w:left w:val="single" w:sz="4" w:space="0" w:color="auto"/>
              <w:bottom w:val="single" w:sz="4" w:space="0" w:color="auto"/>
              <w:right w:val="single" w:sz="4" w:space="0" w:color="auto"/>
            </w:tcBorders>
          </w:tcPr>
          <w:p w14:paraId="2F63EE37" w14:textId="1FC6DF14" w:rsidR="003C0FD9" w:rsidRPr="0004269A" w:rsidRDefault="003C0FD9" w:rsidP="003C0FD9">
            <w:pPr>
              <w:spacing w:line="276" w:lineRule="auto"/>
              <w:jc w:val="both"/>
            </w:pPr>
            <w:r w:rsidRPr="0004269A">
              <w:t>Projektavimo procesų valdymas ir automatizacija</w:t>
            </w:r>
          </w:p>
        </w:tc>
        <w:tc>
          <w:tcPr>
            <w:tcW w:w="6130" w:type="dxa"/>
            <w:tcBorders>
              <w:top w:val="single" w:sz="4" w:space="0" w:color="auto"/>
              <w:left w:val="single" w:sz="4" w:space="0" w:color="auto"/>
              <w:bottom w:val="single" w:sz="4" w:space="0" w:color="auto"/>
              <w:right w:val="single" w:sz="4" w:space="0" w:color="auto"/>
            </w:tcBorders>
          </w:tcPr>
          <w:p w14:paraId="27B68701" w14:textId="67D6271C" w:rsidR="003C0FD9" w:rsidRPr="0004269A" w:rsidRDefault="007511F1" w:rsidP="003C0FD9">
            <w:pPr>
              <w:spacing w:line="276" w:lineRule="auto"/>
              <w:jc w:val="both"/>
              <w:rPr>
                <w:i/>
                <w:iCs/>
                <w:kern w:val="0"/>
                <w:lang w:eastAsia="lt-LT"/>
              </w:rPr>
            </w:pPr>
            <w:r>
              <w:rPr>
                <w:i/>
                <w:iCs/>
                <w:kern w:val="0"/>
                <w:lang w:eastAsia="lt-LT"/>
              </w:rPr>
              <w:t>–</w:t>
            </w:r>
          </w:p>
        </w:tc>
      </w:tr>
      <w:tr w:rsidR="003C0FD9" w:rsidRPr="0004269A" w14:paraId="0BB223CB" w14:textId="77777777" w:rsidTr="00B7694F">
        <w:tc>
          <w:tcPr>
            <w:tcW w:w="828" w:type="dxa"/>
            <w:tcBorders>
              <w:top w:val="single" w:sz="4" w:space="0" w:color="auto"/>
              <w:left w:val="single" w:sz="4" w:space="0" w:color="auto"/>
              <w:bottom w:val="single" w:sz="4" w:space="0" w:color="auto"/>
              <w:right w:val="single" w:sz="4" w:space="0" w:color="auto"/>
            </w:tcBorders>
            <w:hideMark/>
          </w:tcPr>
          <w:p w14:paraId="01A27B5C" w14:textId="37234459" w:rsidR="003C0FD9" w:rsidRPr="0004269A" w:rsidRDefault="003C0FD9" w:rsidP="003C0FD9">
            <w:pPr>
              <w:spacing w:line="276" w:lineRule="auto"/>
              <w:jc w:val="both"/>
            </w:pPr>
            <w:r w:rsidRPr="0004269A">
              <w:t>23.</w:t>
            </w:r>
          </w:p>
        </w:tc>
        <w:tc>
          <w:tcPr>
            <w:tcW w:w="2824" w:type="dxa"/>
            <w:tcBorders>
              <w:top w:val="single" w:sz="4" w:space="0" w:color="auto"/>
              <w:left w:val="single" w:sz="4" w:space="0" w:color="auto"/>
              <w:bottom w:val="single" w:sz="4" w:space="0" w:color="auto"/>
              <w:right w:val="single" w:sz="4" w:space="0" w:color="auto"/>
            </w:tcBorders>
            <w:hideMark/>
          </w:tcPr>
          <w:p w14:paraId="51631CE9" w14:textId="7F6A0C64" w:rsidR="003C0FD9" w:rsidRPr="0004269A" w:rsidRDefault="003C0FD9" w:rsidP="003C0FD9">
            <w:pPr>
              <w:spacing w:line="276" w:lineRule="auto"/>
              <w:jc w:val="both"/>
            </w:pPr>
            <w:r w:rsidRPr="0004269A">
              <w:t>Reikalavimai projekto rengimo dokumentų kalbai (-oms)</w:t>
            </w:r>
          </w:p>
        </w:tc>
        <w:tc>
          <w:tcPr>
            <w:tcW w:w="6130" w:type="dxa"/>
            <w:tcBorders>
              <w:top w:val="single" w:sz="4" w:space="0" w:color="auto"/>
              <w:left w:val="single" w:sz="4" w:space="0" w:color="auto"/>
              <w:bottom w:val="single" w:sz="4" w:space="0" w:color="auto"/>
              <w:right w:val="single" w:sz="4" w:space="0" w:color="auto"/>
            </w:tcBorders>
            <w:hideMark/>
          </w:tcPr>
          <w:p w14:paraId="62590217" w14:textId="634F7E42" w:rsidR="003C0FD9" w:rsidRPr="0004269A" w:rsidRDefault="007511F1" w:rsidP="00931190">
            <w:pPr>
              <w:spacing w:line="276" w:lineRule="auto"/>
              <w:jc w:val="both"/>
              <w:rPr>
                <w:i/>
                <w:iCs/>
                <w:kern w:val="0"/>
                <w:lang w:eastAsia="lt-LT"/>
              </w:rPr>
            </w:pPr>
            <w:r w:rsidRPr="007511F1">
              <w:rPr>
                <w:i/>
                <w:iCs/>
                <w:kern w:val="0"/>
                <w:lang w:eastAsia="lt-LT"/>
              </w:rPr>
              <w:t>Projektas statybai Lietuvos Respublikoje rengiamas</w:t>
            </w:r>
            <w:r>
              <w:rPr>
                <w:i/>
                <w:iCs/>
                <w:kern w:val="0"/>
                <w:lang w:eastAsia="lt-LT"/>
              </w:rPr>
              <w:t xml:space="preserve"> </w:t>
            </w:r>
            <w:r w:rsidRPr="007511F1">
              <w:rPr>
                <w:i/>
                <w:iCs/>
                <w:kern w:val="0"/>
                <w:lang w:eastAsia="lt-LT"/>
              </w:rPr>
              <w:t>valstybine kalba.</w:t>
            </w:r>
          </w:p>
        </w:tc>
      </w:tr>
      <w:tr w:rsidR="003C0FD9" w:rsidRPr="0004269A" w14:paraId="1695CA46" w14:textId="77777777" w:rsidTr="00B7694F">
        <w:tc>
          <w:tcPr>
            <w:tcW w:w="828" w:type="dxa"/>
            <w:tcBorders>
              <w:top w:val="single" w:sz="4" w:space="0" w:color="auto"/>
              <w:left w:val="single" w:sz="4" w:space="0" w:color="auto"/>
              <w:bottom w:val="single" w:sz="4" w:space="0" w:color="auto"/>
              <w:right w:val="single" w:sz="4" w:space="0" w:color="auto"/>
            </w:tcBorders>
            <w:hideMark/>
          </w:tcPr>
          <w:p w14:paraId="4C13EAC0" w14:textId="24294A3E" w:rsidR="003C0FD9" w:rsidRPr="0004269A" w:rsidRDefault="003C0FD9" w:rsidP="003C0FD9">
            <w:pPr>
              <w:spacing w:line="276" w:lineRule="auto"/>
              <w:jc w:val="both"/>
              <w:rPr>
                <w:kern w:val="2"/>
              </w:rPr>
            </w:pPr>
            <w:r w:rsidRPr="0004269A">
              <w:t>24.</w:t>
            </w:r>
          </w:p>
        </w:tc>
        <w:tc>
          <w:tcPr>
            <w:tcW w:w="2824" w:type="dxa"/>
            <w:tcBorders>
              <w:top w:val="single" w:sz="4" w:space="0" w:color="auto"/>
              <w:left w:val="single" w:sz="4" w:space="0" w:color="auto"/>
              <w:bottom w:val="single" w:sz="4" w:space="0" w:color="auto"/>
              <w:right w:val="single" w:sz="4" w:space="0" w:color="auto"/>
            </w:tcBorders>
            <w:hideMark/>
          </w:tcPr>
          <w:p w14:paraId="3321B6F2" w14:textId="30B41165" w:rsidR="003C0FD9" w:rsidRPr="0004269A" w:rsidRDefault="003C0FD9" w:rsidP="003C0FD9">
            <w:pPr>
              <w:spacing w:line="276" w:lineRule="auto"/>
              <w:jc w:val="both"/>
            </w:pPr>
            <w:r w:rsidRPr="0004269A">
              <w:t>Nurodymai statinio projekto dokumentų komplektavimui, įforminimui ir pateikimui</w:t>
            </w:r>
          </w:p>
        </w:tc>
        <w:tc>
          <w:tcPr>
            <w:tcW w:w="6130" w:type="dxa"/>
            <w:tcBorders>
              <w:top w:val="single" w:sz="4" w:space="0" w:color="auto"/>
              <w:left w:val="single" w:sz="4" w:space="0" w:color="auto"/>
              <w:bottom w:val="single" w:sz="4" w:space="0" w:color="auto"/>
              <w:right w:val="single" w:sz="4" w:space="0" w:color="auto"/>
            </w:tcBorders>
            <w:hideMark/>
          </w:tcPr>
          <w:p w14:paraId="2F913C9E" w14:textId="0C03E839" w:rsidR="007511F1" w:rsidRPr="00931190" w:rsidRDefault="007511F1" w:rsidP="00931190">
            <w:pPr>
              <w:spacing w:line="276" w:lineRule="auto"/>
              <w:jc w:val="both"/>
              <w:rPr>
                <w:i/>
                <w:kern w:val="0"/>
                <w:lang w:eastAsia="lt-LT"/>
              </w:rPr>
            </w:pPr>
            <w:r w:rsidRPr="00931190">
              <w:rPr>
                <w:i/>
                <w:kern w:val="0"/>
                <w:lang w:eastAsia="lt-LT"/>
              </w:rPr>
              <w:t xml:space="preserve">– Projektuotojas turi pateikti parengto projekto 1 popierinį egzempliorių bei 2 elektronines laikmenas su aprašomąja dalimi (pdf) ir brėžiniais </w:t>
            </w:r>
            <w:r w:rsidRPr="000D3FE6">
              <w:rPr>
                <w:i/>
                <w:kern w:val="0"/>
                <w:lang w:eastAsia="lt-LT"/>
              </w:rPr>
              <w:t>(</w:t>
            </w:r>
            <w:r w:rsidR="000D3FE6" w:rsidRPr="000D3FE6">
              <w:rPr>
                <w:i/>
                <w:kern w:val="0"/>
                <w:lang w:eastAsia="lt-LT"/>
              </w:rPr>
              <w:t xml:space="preserve">pdf ir </w:t>
            </w:r>
            <w:r w:rsidRPr="000D3FE6">
              <w:rPr>
                <w:i/>
                <w:kern w:val="0"/>
                <w:lang w:eastAsia="lt-LT"/>
              </w:rPr>
              <w:t>dgn</w:t>
            </w:r>
            <w:r w:rsidR="000D3FE6">
              <w:rPr>
                <w:i/>
                <w:kern w:val="0"/>
                <w:lang w:eastAsia="lt-LT"/>
              </w:rPr>
              <w:t xml:space="preserve"> </w:t>
            </w:r>
            <w:r w:rsidR="000D3FE6" w:rsidRPr="000D3FE6">
              <w:rPr>
                <w:i/>
                <w:kern w:val="0"/>
                <w:lang w:eastAsia="lt-LT"/>
              </w:rPr>
              <w:t xml:space="preserve">ar </w:t>
            </w:r>
            <w:r w:rsidR="001D2CBB" w:rsidRPr="000D3FE6">
              <w:rPr>
                <w:i/>
                <w:kern w:val="0"/>
                <w:lang w:eastAsia="lt-LT"/>
              </w:rPr>
              <w:t>dwg</w:t>
            </w:r>
            <w:r w:rsidRPr="00931190">
              <w:rPr>
                <w:i/>
                <w:kern w:val="0"/>
                <w:lang w:eastAsia="lt-LT"/>
              </w:rPr>
              <w:t>).</w:t>
            </w:r>
          </w:p>
          <w:p w14:paraId="36531576" w14:textId="4C6AF7BB" w:rsidR="007511F1" w:rsidRPr="00931190" w:rsidRDefault="007511F1" w:rsidP="00931190">
            <w:pPr>
              <w:spacing w:line="276" w:lineRule="auto"/>
              <w:jc w:val="both"/>
              <w:rPr>
                <w:i/>
                <w:kern w:val="0"/>
                <w:lang w:eastAsia="lt-LT"/>
              </w:rPr>
            </w:pPr>
            <w:r w:rsidRPr="00931190">
              <w:rPr>
                <w:i/>
                <w:kern w:val="0"/>
                <w:lang w:eastAsia="lt-LT"/>
              </w:rPr>
              <w:t>– Užsakovui turi būti perduotos parengtos darbinės failų versijos su neapribota galimybe juos redaguoti: skaičiuojamosios kainos nustatymo dalis (*.dbf ir *.xls, arba kt. analogiškais formatais), Projekto sudedamųjų dalių projektinių sprendinių brėžiniai, gimtuoju programinės įrangos formatu (*.dgn, *.rvt; *.pln; *.db, arba kt. analogiškais formatais), tekstinės dalys (*.pdf ir *.docx arba kt. analogiškais formatais).</w:t>
            </w:r>
          </w:p>
          <w:p w14:paraId="2F742AAC" w14:textId="700F0E07" w:rsidR="003C0FD9" w:rsidRPr="00931190" w:rsidRDefault="007511F1" w:rsidP="00931190">
            <w:pPr>
              <w:spacing w:line="276" w:lineRule="auto"/>
              <w:jc w:val="both"/>
              <w:rPr>
                <w:i/>
                <w:u w:val="single"/>
              </w:rPr>
            </w:pPr>
            <w:r w:rsidRPr="00931190">
              <w:rPr>
                <w:i/>
                <w:kern w:val="0"/>
                <w:lang w:eastAsia="lt-LT"/>
              </w:rPr>
              <w:t>– Visi Projekto sudedamųjų dalių sudėtyje esantys</w:t>
            </w:r>
            <w:r w:rsidR="00931190" w:rsidRPr="00931190">
              <w:rPr>
                <w:i/>
                <w:kern w:val="0"/>
                <w:lang w:eastAsia="lt-LT"/>
              </w:rPr>
              <w:t xml:space="preserve"> </w:t>
            </w:r>
            <w:r w:rsidRPr="00931190">
              <w:rPr>
                <w:i/>
                <w:kern w:val="0"/>
                <w:lang w:eastAsia="lt-LT"/>
              </w:rPr>
              <w:t>dokumentai, kuriuose yra fizinių asmenų ar kiti</w:t>
            </w:r>
            <w:r w:rsidR="00931190" w:rsidRPr="00931190">
              <w:rPr>
                <w:i/>
                <w:kern w:val="0"/>
                <w:lang w:eastAsia="lt-LT"/>
              </w:rPr>
              <w:t xml:space="preserve"> </w:t>
            </w:r>
            <w:r w:rsidRPr="00931190">
              <w:rPr>
                <w:i/>
                <w:kern w:val="0"/>
                <w:lang w:eastAsia="lt-LT"/>
              </w:rPr>
              <w:t>neviešinami duomenys, privalo būti nuasmeninti.</w:t>
            </w:r>
          </w:p>
        </w:tc>
      </w:tr>
      <w:tr w:rsidR="003C0FD9" w:rsidRPr="0004269A" w14:paraId="697936D5" w14:textId="77777777" w:rsidTr="00B7694F">
        <w:tc>
          <w:tcPr>
            <w:tcW w:w="828" w:type="dxa"/>
            <w:tcBorders>
              <w:top w:val="single" w:sz="4" w:space="0" w:color="auto"/>
              <w:left w:val="single" w:sz="4" w:space="0" w:color="auto"/>
              <w:bottom w:val="single" w:sz="4" w:space="0" w:color="auto"/>
              <w:right w:val="single" w:sz="4" w:space="0" w:color="auto"/>
            </w:tcBorders>
          </w:tcPr>
          <w:p w14:paraId="77523C62" w14:textId="6313A440" w:rsidR="003C0FD9" w:rsidRPr="0004269A" w:rsidRDefault="003C0FD9" w:rsidP="003C0FD9">
            <w:pPr>
              <w:spacing w:line="276" w:lineRule="auto"/>
              <w:jc w:val="both"/>
            </w:pPr>
            <w:r w:rsidRPr="0004269A">
              <w:t>25.</w:t>
            </w:r>
          </w:p>
        </w:tc>
        <w:tc>
          <w:tcPr>
            <w:tcW w:w="2824" w:type="dxa"/>
            <w:tcBorders>
              <w:top w:val="single" w:sz="4" w:space="0" w:color="auto"/>
              <w:left w:val="single" w:sz="4" w:space="0" w:color="auto"/>
              <w:bottom w:val="single" w:sz="4" w:space="0" w:color="auto"/>
              <w:right w:val="single" w:sz="4" w:space="0" w:color="auto"/>
            </w:tcBorders>
          </w:tcPr>
          <w:p w14:paraId="28E36A59" w14:textId="6D287F2E" w:rsidR="003C0FD9" w:rsidRPr="0004269A" w:rsidRDefault="003C0FD9" w:rsidP="003C0FD9">
            <w:pPr>
              <w:spacing w:line="276" w:lineRule="auto"/>
              <w:jc w:val="both"/>
            </w:pPr>
            <w:r w:rsidRPr="0004269A">
              <w:t>Ekspertizės atlikimas</w:t>
            </w:r>
          </w:p>
        </w:tc>
        <w:tc>
          <w:tcPr>
            <w:tcW w:w="6130" w:type="dxa"/>
            <w:tcBorders>
              <w:top w:val="single" w:sz="4" w:space="0" w:color="auto"/>
              <w:left w:val="single" w:sz="4" w:space="0" w:color="auto"/>
              <w:bottom w:val="single" w:sz="4" w:space="0" w:color="auto"/>
              <w:right w:val="single" w:sz="4" w:space="0" w:color="auto"/>
            </w:tcBorders>
          </w:tcPr>
          <w:p w14:paraId="4CF93599" w14:textId="2393B2A8" w:rsidR="003A01DB" w:rsidRPr="003A01DB" w:rsidRDefault="003A01DB" w:rsidP="002B118E">
            <w:pPr>
              <w:spacing w:line="276" w:lineRule="auto"/>
              <w:jc w:val="both"/>
              <w:rPr>
                <w:i/>
                <w:iCs/>
                <w:kern w:val="0"/>
                <w:lang w:eastAsia="lt-LT"/>
              </w:rPr>
            </w:pPr>
            <w:r>
              <w:rPr>
                <w:i/>
                <w:iCs/>
                <w:kern w:val="0"/>
                <w:lang w:eastAsia="lt-LT"/>
              </w:rPr>
              <w:t>–</w:t>
            </w:r>
            <w:r w:rsidRPr="003A01DB">
              <w:rPr>
                <w:i/>
                <w:iCs/>
                <w:kern w:val="0"/>
                <w:lang w:eastAsia="lt-LT"/>
              </w:rPr>
              <w:t xml:space="preserve"> TDP bendroji ekspertizė atliekama visam projektui.</w:t>
            </w:r>
          </w:p>
          <w:p w14:paraId="37739DCB" w14:textId="2BE4BF74" w:rsidR="003C0FD9" w:rsidRPr="0004269A" w:rsidRDefault="003A01DB" w:rsidP="002B118E">
            <w:pPr>
              <w:spacing w:line="276" w:lineRule="auto"/>
              <w:jc w:val="both"/>
              <w:rPr>
                <w:i/>
                <w:iCs/>
                <w:kern w:val="0"/>
                <w:lang w:eastAsia="lt-LT"/>
              </w:rPr>
            </w:pPr>
            <w:r>
              <w:rPr>
                <w:i/>
                <w:iCs/>
                <w:kern w:val="0"/>
                <w:lang w:eastAsia="lt-LT"/>
              </w:rPr>
              <w:t>–</w:t>
            </w:r>
            <w:r w:rsidRPr="003A01DB">
              <w:rPr>
                <w:i/>
                <w:iCs/>
                <w:kern w:val="0"/>
                <w:lang w:eastAsia="lt-LT"/>
              </w:rPr>
              <w:t xml:space="preserve"> Projektuotojas privalo pataisyti TDP pagal ekspertizės</w:t>
            </w:r>
            <w:r>
              <w:rPr>
                <w:i/>
                <w:iCs/>
                <w:kern w:val="0"/>
                <w:lang w:eastAsia="lt-LT"/>
              </w:rPr>
              <w:t xml:space="preserve"> </w:t>
            </w:r>
            <w:r w:rsidRPr="003A01DB">
              <w:rPr>
                <w:i/>
                <w:iCs/>
                <w:kern w:val="0"/>
                <w:lang w:eastAsia="lt-LT"/>
              </w:rPr>
              <w:t>akte nurodytas pagrįstas privalomas</w:t>
            </w:r>
            <w:r>
              <w:rPr>
                <w:i/>
                <w:iCs/>
                <w:kern w:val="0"/>
                <w:lang w:eastAsia="lt-LT"/>
              </w:rPr>
              <w:t xml:space="preserve"> </w:t>
            </w:r>
            <w:r w:rsidRPr="003A01DB">
              <w:rPr>
                <w:i/>
                <w:iCs/>
                <w:kern w:val="0"/>
                <w:lang w:eastAsia="lt-LT"/>
              </w:rPr>
              <w:t>pastabas.</w:t>
            </w:r>
          </w:p>
        </w:tc>
      </w:tr>
      <w:tr w:rsidR="003A01DB" w:rsidRPr="0004269A" w14:paraId="031EAF7C" w14:textId="77777777" w:rsidTr="00B7694F">
        <w:tc>
          <w:tcPr>
            <w:tcW w:w="828" w:type="dxa"/>
            <w:tcBorders>
              <w:top w:val="single" w:sz="4" w:space="0" w:color="auto"/>
              <w:left w:val="single" w:sz="4" w:space="0" w:color="auto"/>
              <w:bottom w:val="single" w:sz="4" w:space="0" w:color="auto"/>
              <w:right w:val="single" w:sz="4" w:space="0" w:color="auto"/>
            </w:tcBorders>
          </w:tcPr>
          <w:p w14:paraId="1361EC33" w14:textId="767FB519" w:rsidR="003A01DB" w:rsidRPr="0004269A" w:rsidRDefault="003A01DB" w:rsidP="003C0FD9">
            <w:pPr>
              <w:spacing w:line="276" w:lineRule="auto"/>
              <w:jc w:val="both"/>
            </w:pPr>
            <w:r>
              <w:t>26.</w:t>
            </w:r>
          </w:p>
        </w:tc>
        <w:tc>
          <w:tcPr>
            <w:tcW w:w="2824" w:type="dxa"/>
            <w:tcBorders>
              <w:top w:val="single" w:sz="4" w:space="0" w:color="auto"/>
              <w:left w:val="single" w:sz="4" w:space="0" w:color="auto"/>
              <w:bottom w:val="single" w:sz="4" w:space="0" w:color="auto"/>
              <w:right w:val="single" w:sz="4" w:space="0" w:color="auto"/>
            </w:tcBorders>
          </w:tcPr>
          <w:p w14:paraId="2EAF23E4" w14:textId="0D072E20" w:rsidR="003A01DB" w:rsidRPr="0004269A" w:rsidRDefault="003A01DB" w:rsidP="003C0FD9">
            <w:pPr>
              <w:spacing w:line="276" w:lineRule="auto"/>
              <w:jc w:val="both"/>
            </w:pPr>
            <w:r>
              <w:t>Projektavimo užduoties priedai</w:t>
            </w:r>
          </w:p>
        </w:tc>
        <w:tc>
          <w:tcPr>
            <w:tcW w:w="6130" w:type="dxa"/>
            <w:tcBorders>
              <w:top w:val="single" w:sz="4" w:space="0" w:color="auto"/>
              <w:left w:val="single" w:sz="4" w:space="0" w:color="auto"/>
              <w:bottom w:val="single" w:sz="4" w:space="0" w:color="auto"/>
              <w:right w:val="single" w:sz="4" w:space="0" w:color="auto"/>
            </w:tcBorders>
          </w:tcPr>
          <w:p w14:paraId="05D0EA50" w14:textId="149FAA56" w:rsidR="003A01DB" w:rsidRPr="003A01DB" w:rsidRDefault="003A01DB" w:rsidP="003A01DB">
            <w:pPr>
              <w:spacing w:line="276" w:lineRule="auto"/>
              <w:rPr>
                <w:i/>
                <w:iCs/>
                <w:kern w:val="0"/>
                <w:lang w:eastAsia="lt-LT"/>
              </w:rPr>
            </w:pPr>
            <w:r w:rsidRPr="003A01DB">
              <w:rPr>
                <w:i/>
                <w:iCs/>
                <w:kern w:val="0"/>
                <w:lang w:eastAsia="lt-LT"/>
              </w:rPr>
              <w:t>1 priedas. Nekilnojamojo turto registro centrinio duomenų</w:t>
            </w:r>
            <w:r>
              <w:rPr>
                <w:i/>
                <w:iCs/>
                <w:kern w:val="0"/>
                <w:lang w:eastAsia="lt-LT"/>
              </w:rPr>
              <w:t xml:space="preserve"> bazės</w:t>
            </w:r>
            <w:r w:rsidRPr="003A01DB">
              <w:rPr>
                <w:i/>
                <w:iCs/>
                <w:kern w:val="0"/>
                <w:lang w:eastAsia="lt-LT"/>
              </w:rPr>
              <w:t xml:space="preserve"> išrašas;</w:t>
            </w:r>
          </w:p>
          <w:p w14:paraId="3AB9AFFE" w14:textId="77777777" w:rsidR="003A01DB" w:rsidRPr="003A01DB" w:rsidRDefault="003A01DB" w:rsidP="003A01DB">
            <w:pPr>
              <w:spacing w:line="276" w:lineRule="auto"/>
              <w:rPr>
                <w:i/>
                <w:iCs/>
                <w:kern w:val="0"/>
                <w:lang w:eastAsia="lt-LT"/>
              </w:rPr>
            </w:pPr>
            <w:r w:rsidRPr="003A01DB">
              <w:rPr>
                <w:i/>
                <w:iCs/>
                <w:kern w:val="0"/>
                <w:lang w:eastAsia="lt-LT"/>
              </w:rPr>
              <w:t>2 priedas. Kadastro byla;</w:t>
            </w:r>
          </w:p>
          <w:p w14:paraId="59087068" w14:textId="77777777" w:rsidR="003A01DB" w:rsidRDefault="003A01DB" w:rsidP="003A01DB">
            <w:pPr>
              <w:spacing w:line="276" w:lineRule="auto"/>
              <w:jc w:val="both"/>
              <w:rPr>
                <w:i/>
                <w:iCs/>
                <w:kern w:val="0"/>
                <w:lang w:eastAsia="lt-LT"/>
              </w:rPr>
            </w:pPr>
            <w:r w:rsidRPr="003A01DB">
              <w:rPr>
                <w:i/>
                <w:iCs/>
                <w:kern w:val="0"/>
                <w:lang w:eastAsia="lt-LT"/>
              </w:rPr>
              <w:t>3 priedas. Žemės sklypo planas.</w:t>
            </w:r>
          </w:p>
          <w:p w14:paraId="75C119F9" w14:textId="7D27A3B5" w:rsidR="00D142F7" w:rsidRPr="00D25F7F" w:rsidRDefault="00D142F7" w:rsidP="003A01DB">
            <w:pPr>
              <w:spacing w:line="276" w:lineRule="auto"/>
              <w:jc w:val="both"/>
              <w:rPr>
                <w:i/>
                <w:iCs/>
              </w:rPr>
            </w:pPr>
            <w:r>
              <w:rPr>
                <w:i/>
                <w:iCs/>
                <w:kern w:val="0"/>
                <w:lang w:eastAsia="lt-LT"/>
              </w:rPr>
              <w:t xml:space="preserve">4 priedas. </w:t>
            </w:r>
            <w:r w:rsidRPr="00D25F7F">
              <w:rPr>
                <w:i/>
                <w:iCs/>
              </w:rPr>
              <w:t>Ištrauka iš kadastrinių matavimų bylos su pažymėtomis remontuojamomis patalpomis I a.</w:t>
            </w:r>
          </w:p>
          <w:p w14:paraId="61FB82AE" w14:textId="028297A9" w:rsidR="00D142F7" w:rsidRPr="00D25F7F" w:rsidRDefault="00DB1EA0" w:rsidP="003A01DB">
            <w:pPr>
              <w:spacing w:line="276" w:lineRule="auto"/>
              <w:jc w:val="both"/>
              <w:rPr>
                <w:i/>
                <w:iCs/>
              </w:rPr>
            </w:pPr>
            <w:r w:rsidRPr="00D25F7F">
              <w:rPr>
                <w:i/>
                <w:iCs/>
                <w:kern w:val="0"/>
                <w:lang w:eastAsia="lt-LT"/>
              </w:rPr>
              <w:t>5</w:t>
            </w:r>
            <w:r w:rsidR="00D142F7" w:rsidRPr="00D25F7F">
              <w:rPr>
                <w:i/>
                <w:iCs/>
                <w:kern w:val="0"/>
                <w:lang w:eastAsia="lt-LT"/>
              </w:rPr>
              <w:t xml:space="preserve"> priedas. </w:t>
            </w:r>
            <w:r w:rsidR="00D142F7" w:rsidRPr="00D25F7F">
              <w:rPr>
                <w:i/>
                <w:iCs/>
              </w:rPr>
              <w:t>Ištrauka iš kadastrinių matavimų bylos su pažymėtomis remontuojamomis patalpomis II a.</w:t>
            </w:r>
          </w:p>
          <w:p w14:paraId="73E6B966" w14:textId="0354B318" w:rsidR="00DB1EA0" w:rsidRDefault="004E1407" w:rsidP="00935048">
            <w:pPr>
              <w:spacing w:line="276" w:lineRule="auto"/>
              <w:jc w:val="both"/>
              <w:rPr>
                <w:i/>
                <w:iCs/>
              </w:rPr>
            </w:pPr>
            <w:r w:rsidRPr="00D25F7F">
              <w:rPr>
                <w:i/>
                <w:iCs/>
              </w:rPr>
              <w:t>6</w:t>
            </w:r>
            <w:r w:rsidRPr="00D25F7F">
              <w:rPr>
                <w:i/>
                <w:iCs/>
                <w:kern w:val="0"/>
                <w:lang w:eastAsia="lt-LT"/>
              </w:rPr>
              <w:t xml:space="preserve"> priedas.</w:t>
            </w:r>
            <w:r w:rsidR="005239DE" w:rsidRPr="00D25F7F">
              <w:rPr>
                <w:i/>
                <w:iCs/>
                <w:kern w:val="0"/>
                <w:lang w:eastAsia="lt-LT"/>
              </w:rPr>
              <w:t xml:space="preserve"> </w:t>
            </w:r>
            <w:r w:rsidR="00DB1EA0" w:rsidRPr="00D25F7F">
              <w:rPr>
                <w:i/>
                <w:iCs/>
              </w:rPr>
              <w:t>Sklypo planas su pažymėtomis</w:t>
            </w:r>
            <w:r w:rsidR="00935048" w:rsidRPr="00D25F7F">
              <w:rPr>
                <w:i/>
                <w:iCs/>
              </w:rPr>
              <w:t xml:space="preserve"> orientacinėmis</w:t>
            </w:r>
            <w:r w:rsidR="00DB1EA0" w:rsidRPr="00D25F7F">
              <w:rPr>
                <w:i/>
                <w:iCs/>
              </w:rPr>
              <w:t xml:space="preserve"> planuojamų</w:t>
            </w:r>
            <w:r w:rsidR="00935048" w:rsidRPr="00D25F7F">
              <w:rPr>
                <w:i/>
                <w:iCs/>
              </w:rPr>
              <w:t xml:space="preserve"> pagrindinių lauko</w:t>
            </w:r>
            <w:r w:rsidR="00DB1EA0" w:rsidRPr="00D25F7F">
              <w:rPr>
                <w:i/>
                <w:iCs/>
              </w:rPr>
              <w:t xml:space="preserve"> tvarkymo </w:t>
            </w:r>
            <w:r w:rsidR="009629DC" w:rsidRPr="00D25F7F">
              <w:rPr>
                <w:i/>
                <w:iCs/>
              </w:rPr>
              <w:t xml:space="preserve">orientacinėmis pagrindinių </w:t>
            </w:r>
            <w:r w:rsidR="00DB1EA0" w:rsidRPr="00D25F7F">
              <w:rPr>
                <w:i/>
                <w:iCs/>
              </w:rPr>
              <w:t>darbų vietomis.</w:t>
            </w:r>
          </w:p>
          <w:p w14:paraId="1000A09F" w14:textId="3FC2AA2C" w:rsidR="00D142F7" w:rsidRDefault="00D142F7" w:rsidP="003A01DB">
            <w:pPr>
              <w:spacing w:line="276" w:lineRule="auto"/>
              <w:jc w:val="both"/>
              <w:rPr>
                <w:i/>
                <w:iCs/>
                <w:kern w:val="0"/>
                <w:lang w:eastAsia="lt-LT"/>
              </w:rPr>
            </w:pPr>
          </w:p>
        </w:tc>
      </w:tr>
    </w:tbl>
    <w:p w14:paraId="59810D73" w14:textId="77777777" w:rsidR="009B0463" w:rsidRPr="0004269A" w:rsidRDefault="009B0463" w:rsidP="009B0463">
      <w:pPr>
        <w:jc w:val="both"/>
      </w:pPr>
    </w:p>
    <w:sectPr w:rsidR="009B0463" w:rsidRPr="0004269A" w:rsidSect="00A97EA6">
      <w:headerReference w:type="even" r:id="rId11"/>
      <w:headerReference w:type="default" r:id="rId12"/>
      <w:footerReference w:type="even" r:id="rId13"/>
      <w:footerReference w:type="default" r:id="rId14"/>
      <w:headerReference w:type="first" r:id="rId15"/>
      <w:footerReference w:type="first" r:id="rId16"/>
      <w:pgSz w:w="11905" w:h="16837"/>
      <w:pgMar w:top="1134" w:right="1130" w:bottom="709" w:left="170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A2DD4" w14:textId="77777777" w:rsidR="009A1B92" w:rsidRDefault="009A1B92">
      <w:r>
        <w:separator/>
      </w:r>
    </w:p>
  </w:endnote>
  <w:endnote w:type="continuationSeparator" w:id="0">
    <w:p w14:paraId="4417C5BF" w14:textId="77777777" w:rsidR="009A1B92" w:rsidRDefault="009A1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5FE11" w14:textId="77777777" w:rsidR="006C11A1" w:rsidRDefault="006C11A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4C0AD" w14:textId="77777777" w:rsidR="006C11A1" w:rsidRDefault="006C11A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3D758" w14:textId="77777777" w:rsidR="006C11A1" w:rsidRDefault="006C11A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7D306" w14:textId="77777777" w:rsidR="009A1B92" w:rsidRDefault="009A1B92">
      <w:r>
        <w:separator/>
      </w:r>
    </w:p>
  </w:footnote>
  <w:footnote w:type="continuationSeparator" w:id="0">
    <w:p w14:paraId="3BFC1582" w14:textId="77777777" w:rsidR="009A1B92" w:rsidRDefault="009A1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59FC3" w14:textId="77777777" w:rsidR="006C11A1" w:rsidRDefault="006C11A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B6C39" w14:textId="77777777" w:rsidR="006C11A1" w:rsidRDefault="006C11A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84D73" w14:textId="77777777" w:rsidR="006C11A1" w:rsidRDefault="006C11A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72"/>
        </w:tabs>
        <w:ind w:left="72" w:hanging="432"/>
      </w:pPr>
    </w:lvl>
    <w:lvl w:ilvl="1">
      <w:start w:val="1"/>
      <w:numFmt w:val="none"/>
      <w:pStyle w:val="Antrat2"/>
      <w:lvlText w:val=""/>
      <w:lvlJc w:val="left"/>
      <w:pPr>
        <w:tabs>
          <w:tab w:val="num" w:pos="216"/>
        </w:tabs>
        <w:ind w:left="216" w:hanging="576"/>
      </w:pPr>
    </w:lvl>
    <w:lvl w:ilvl="2">
      <w:start w:val="1"/>
      <w:numFmt w:val="none"/>
      <w:lvlText w:val=""/>
      <w:lvlJc w:val="left"/>
      <w:pPr>
        <w:tabs>
          <w:tab w:val="num" w:pos="360"/>
        </w:tabs>
        <w:ind w:left="360" w:hanging="720"/>
      </w:pPr>
    </w:lvl>
    <w:lvl w:ilvl="3">
      <w:start w:val="1"/>
      <w:numFmt w:val="none"/>
      <w:lvlText w:val=""/>
      <w:lvlJc w:val="left"/>
      <w:pPr>
        <w:tabs>
          <w:tab w:val="num" w:pos="504"/>
        </w:tabs>
        <w:ind w:left="504" w:hanging="864"/>
      </w:pPr>
    </w:lvl>
    <w:lvl w:ilvl="4">
      <w:start w:val="1"/>
      <w:numFmt w:val="none"/>
      <w:lvlText w:val=""/>
      <w:lvlJc w:val="left"/>
      <w:pPr>
        <w:tabs>
          <w:tab w:val="num" w:pos="648"/>
        </w:tabs>
        <w:ind w:left="648" w:hanging="1008"/>
      </w:pPr>
    </w:lvl>
    <w:lvl w:ilvl="5">
      <w:start w:val="1"/>
      <w:numFmt w:val="none"/>
      <w:lvlText w:val=""/>
      <w:lvlJc w:val="left"/>
      <w:pPr>
        <w:tabs>
          <w:tab w:val="num" w:pos="792"/>
        </w:tabs>
        <w:ind w:left="792" w:hanging="1152"/>
      </w:pPr>
    </w:lvl>
    <w:lvl w:ilvl="6">
      <w:start w:val="1"/>
      <w:numFmt w:val="none"/>
      <w:lvlText w:val=""/>
      <w:lvlJc w:val="left"/>
      <w:pPr>
        <w:tabs>
          <w:tab w:val="num" w:pos="936"/>
        </w:tabs>
        <w:ind w:left="936" w:hanging="1296"/>
      </w:pPr>
    </w:lvl>
    <w:lvl w:ilvl="7">
      <w:start w:val="1"/>
      <w:numFmt w:val="none"/>
      <w:lvlText w:val=""/>
      <w:lvlJc w:val="left"/>
      <w:pPr>
        <w:tabs>
          <w:tab w:val="num" w:pos="1080"/>
        </w:tabs>
        <w:ind w:left="1080" w:hanging="1440"/>
      </w:pPr>
    </w:lvl>
    <w:lvl w:ilvl="8">
      <w:start w:val="1"/>
      <w:numFmt w:val="none"/>
      <w:lvlText w:val=""/>
      <w:lvlJc w:val="left"/>
      <w:pPr>
        <w:tabs>
          <w:tab w:val="num" w:pos="1224"/>
        </w:tabs>
        <w:ind w:left="1224" w:hanging="1584"/>
      </w:pPr>
    </w:lvl>
  </w:abstractNum>
  <w:abstractNum w:abstractNumId="1"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3"/>
      <w:numFmt w:val="decimal"/>
      <w:pStyle w:val="Antrat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8"/>
    <w:multiLevelType w:val="multilevel"/>
    <w:tmpl w:val="66BCC08E"/>
    <w:lvl w:ilvl="0">
      <w:start w:val="11"/>
      <w:numFmt w:val="decimal"/>
      <w:lvlText w:val="%1."/>
      <w:lvlJc w:val="left"/>
      <w:pPr>
        <w:tabs>
          <w:tab w:val="num" w:pos="720"/>
        </w:tabs>
        <w:ind w:left="720" w:hanging="360"/>
      </w:pPr>
      <w:rPr>
        <w:rFonts w:hint="default"/>
      </w:rPr>
    </w:lvl>
    <w:lvl w:ilvl="1">
      <w:start w:val="7"/>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81E26B3"/>
    <w:multiLevelType w:val="hybridMultilevel"/>
    <w:tmpl w:val="63EE1AFE"/>
    <w:lvl w:ilvl="0" w:tplc="DA5A6880">
      <w:start w:val="3"/>
      <w:numFmt w:val="bullet"/>
      <w:lvlText w:val=""/>
      <w:lvlJc w:val="left"/>
      <w:pPr>
        <w:ind w:left="720"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21E2A53"/>
    <w:multiLevelType w:val="hybridMultilevel"/>
    <w:tmpl w:val="0AAE2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2376A1"/>
    <w:multiLevelType w:val="hybridMultilevel"/>
    <w:tmpl w:val="7C6E199A"/>
    <w:lvl w:ilvl="0" w:tplc="2F1228D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9B00965"/>
    <w:multiLevelType w:val="hybridMultilevel"/>
    <w:tmpl w:val="CC4276D6"/>
    <w:lvl w:ilvl="0" w:tplc="21A29D72">
      <w:start w:val="13"/>
      <w:numFmt w:val="bullet"/>
      <w:lvlText w:val="–"/>
      <w:lvlJc w:val="left"/>
      <w:pPr>
        <w:ind w:left="502" w:hanging="360"/>
      </w:pPr>
      <w:rPr>
        <w:rFonts w:ascii="Times New Roman" w:eastAsia="Times New Roman" w:hAnsi="Times New Roman" w:cs="Times New Roman" w:hint="default"/>
      </w:rPr>
    </w:lvl>
    <w:lvl w:ilvl="1" w:tplc="FFFFFFFF" w:tentative="1">
      <w:start w:val="1"/>
      <w:numFmt w:val="bullet"/>
      <w:lvlText w:val="o"/>
      <w:lvlJc w:val="left"/>
      <w:pPr>
        <w:ind w:left="1222" w:hanging="360"/>
      </w:pPr>
      <w:rPr>
        <w:rFonts w:ascii="Courier New" w:hAnsi="Courier New" w:cs="Courier New" w:hint="default"/>
      </w:rPr>
    </w:lvl>
    <w:lvl w:ilvl="2" w:tplc="FFFFFFFF" w:tentative="1">
      <w:start w:val="1"/>
      <w:numFmt w:val="bullet"/>
      <w:lvlText w:val=""/>
      <w:lvlJc w:val="left"/>
      <w:pPr>
        <w:ind w:left="1942" w:hanging="360"/>
      </w:pPr>
      <w:rPr>
        <w:rFonts w:ascii="Wingdings" w:hAnsi="Wingdings" w:hint="default"/>
      </w:rPr>
    </w:lvl>
    <w:lvl w:ilvl="3" w:tplc="FFFFFFFF" w:tentative="1">
      <w:start w:val="1"/>
      <w:numFmt w:val="bullet"/>
      <w:lvlText w:val=""/>
      <w:lvlJc w:val="left"/>
      <w:pPr>
        <w:ind w:left="2662" w:hanging="360"/>
      </w:pPr>
      <w:rPr>
        <w:rFonts w:ascii="Symbol" w:hAnsi="Symbol" w:hint="default"/>
      </w:rPr>
    </w:lvl>
    <w:lvl w:ilvl="4" w:tplc="FFFFFFFF" w:tentative="1">
      <w:start w:val="1"/>
      <w:numFmt w:val="bullet"/>
      <w:lvlText w:val="o"/>
      <w:lvlJc w:val="left"/>
      <w:pPr>
        <w:ind w:left="3382" w:hanging="360"/>
      </w:pPr>
      <w:rPr>
        <w:rFonts w:ascii="Courier New" w:hAnsi="Courier New" w:cs="Courier New" w:hint="default"/>
      </w:rPr>
    </w:lvl>
    <w:lvl w:ilvl="5" w:tplc="FFFFFFFF" w:tentative="1">
      <w:start w:val="1"/>
      <w:numFmt w:val="bullet"/>
      <w:lvlText w:val=""/>
      <w:lvlJc w:val="left"/>
      <w:pPr>
        <w:ind w:left="4102" w:hanging="360"/>
      </w:pPr>
      <w:rPr>
        <w:rFonts w:ascii="Wingdings" w:hAnsi="Wingdings" w:hint="default"/>
      </w:rPr>
    </w:lvl>
    <w:lvl w:ilvl="6" w:tplc="FFFFFFFF" w:tentative="1">
      <w:start w:val="1"/>
      <w:numFmt w:val="bullet"/>
      <w:lvlText w:val=""/>
      <w:lvlJc w:val="left"/>
      <w:pPr>
        <w:ind w:left="4822" w:hanging="360"/>
      </w:pPr>
      <w:rPr>
        <w:rFonts w:ascii="Symbol" w:hAnsi="Symbol" w:hint="default"/>
      </w:rPr>
    </w:lvl>
    <w:lvl w:ilvl="7" w:tplc="FFFFFFFF" w:tentative="1">
      <w:start w:val="1"/>
      <w:numFmt w:val="bullet"/>
      <w:lvlText w:val="o"/>
      <w:lvlJc w:val="left"/>
      <w:pPr>
        <w:ind w:left="5542" w:hanging="360"/>
      </w:pPr>
      <w:rPr>
        <w:rFonts w:ascii="Courier New" w:hAnsi="Courier New" w:cs="Courier New" w:hint="default"/>
      </w:rPr>
    </w:lvl>
    <w:lvl w:ilvl="8" w:tplc="FFFFFFFF" w:tentative="1">
      <w:start w:val="1"/>
      <w:numFmt w:val="bullet"/>
      <w:lvlText w:val=""/>
      <w:lvlJc w:val="left"/>
      <w:pPr>
        <w:ind w:left="6262" w:hanging="360"/>
      </w:pPr>
      <w:rPr>
        <w:rFonts w:ascii="Wingdings" w:hAnsi="Wingdings" w:hint="default"/>
      </w:rPr>
    </w:lvl>
  </w:abstractNum>
  <w:abstractNum w:abstractNumId="11" w15:restartNumberingAfterBreak="0">
    <w:nsid w:val="2CD772EC"/>
    <w:multiLevelType w:val="hybridMultilevel"/>
    <w:tmpl w:val="454A948A"/>
    <w:lvl w:ilvl="0" w:tplc="20327EB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7AD3967"/>
    <w:multiLevelType w:val="multilevel"/>
    <w:tmpl w:val="EADA72F2"/>
    <w:lvl w:ilvl="0">
      <w:start w:val="11"/>
      <w:numFmt w:val="decimal"/>
      <w:lvlText w:val="%1"/>
      <w:lvlJc w:val="left"/>
      <w:pPr>
        <w:ind w:left="405" w:hanging="405"/>
      </w:pPr>
      <w:rPr>
        <w:rFonts w:hint="default"/>
      </w:rPr>
    </w:lvl>
    <w:lvl w:ilvl="1">
      <w:start w:val="2"/>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A3B1EF9"/>
    <w:multiLevelType w:val="hybridMultilevel"/>
    <w:tmpl w:val="B86CA946"/>
    <w:lvl w:ilvl="0" w:tplc="21A29D72">
      <w:start w:val="1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A464C83"/>
    <w:multiLevelType w:val="hybridMultilevel"/>
    <w:tmpl w:val="00BEBEC8"/>
    <w:lvl w:ilvl="0" w:tplc="21A29D72">
      <w:start w:val="1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A981ADB"/>
    <w:multiLevelType w:val="hybridMultilevel"/>
    <w:tmpl w:val="CCEE3D1A"/>
    <w:lvl w:ilvl="0" w:tplc="382C7D7E">
      <w:start w:val="12"/>
      <w:numFmt w:val="bullet"/>
      <w:lvlText w:val="-"/>
      <w:lvlJc w:val="left"/>
      <w:pPr>
        <w:ind w:left="720" w:hanging="360"/>
      </w:pPr>
      <w:rPr>
        <w:rFonts w:ascii="Times New Roman" w:eastAsia="Lucida Sans Unicode" w:hAnsi="Times New Roman" w:cs="Times New Roman"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D0C3ECB"/>
    <w:multiLevelType w:val="hybridMultilevel"/>
    <w:tmpl w:val="7662019E"/>
    <w:lvl w:ilvl="0" w:tplc="21A29D72">
      <w:start w:val="1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2C423D4"/>
    <w:multiLevelType w:val="hybridMultilevel"/>
    <w:tmpl w:val="8C10CC84"/>
    <w:lvl w:ilvl="0" w:tplc="21A29D72">
      <w:start w:val="1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33B7734"/>
    <w:multiLevelType w:val="hybridMultilevel"/>
    <w:tmpl w:val="A45AA4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3ED0DD9"/>
    <w:multiLevelType w:val="hybridMultilevel"/>
    <w:tmpl w:val="C13CC5FA"/>
    <w:lvl w:ilvl="0" w:tplc="21A29D72">
      <w:start w:val="1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4F233AD"/>
    <w:multiLevelType w:val="multilevel"/>
    <w:tmpl w:val="1DC2228A"/>
    <w:lvl w:ilvl="0">
      <w:start w:val="11"/>
      <w:numFmt w:val="decimal"/>
      <w:lvlText w:val="%1"/>
      <w:lvlJc w:val="left"/>
      <w:pPr>
        <w:ind w:left="405" w:hanging="405"/>
      </w:pPr>
      <w:rPr>
        <w:rFonts w:hint="default"/>
      </w:rPr>
    </w:lvl>
    <w:lvl w:ilvl="1">
      <w:start w:val="6"/>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5B73A2A"/>
    <w:multiLevelType w:val="hybridMultilevel"/>
    <w:tmpl w:val="41CE0F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76577D6"/>
    <w:multiLevelType w:val="hybridMultilevel"/>
    <w:tmpl w:val="A47CBD08"/>
    <w:lvl w:ilvl="0" w:tplc="1750DA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5" w15:restartNumberingAfterBreak="0">
    <w:nsid w:val="675E57C0"/>
    <w:multiLevelType w:val="hybridMultilevel"/>
    <w:tmpl w:val="F35494A8"/>
    <w:lvl w:ilvl="0" w:tplc="B32C175E">
      <w:start w:val="1"/>
      <w:numFmt w:val="upperRoman"/>
      <w:lvlText w:val="%1."/>
      <w:lvlJc w:val="left"/>
      <w:pPr>
        <w:ind w:left="2640" w:hanging="72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26" w15:restartNumberingAfterBreak="0">
    <w:nsid w:val="67BD0EAC"/>
    <w:multiLevelType w:val="hybridMultilevel"/>
    <w:tmpl w:val="70CA6F7C"/>
    <w:lvl w:ilvl="0" w:tplc="8C02BD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3D0CE0"/>
    <w:multiLevelType w:val="hybridMultilevel"/>
    <w:tmpl w:val="D23CFA44"/>
    <w:lvl w:ilvl="0" w:tplc="E41A770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EDB29CC"/>
    <w:multiLevelType w:val="multilevel"/>
    <w:tmpl w:val="00000008"/>
    <w:lvl w:ilvl="0">
      <w:start w:val="1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0" w15:restartNumberingAfterBreak="0">
    <w:nsid w:val="6F1661F0"/>
    <w:multiLevelType w:val="hybridMultilevel"/>
    <w:tmpl w:val="E6E69366"/>
    <w:lvl w:ilvl="0" w:tplc="21A29D72">
      <w:start w:val="1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2E620C9"/>
    <w:multiLevelType w:val="hybridMultilevel"/>
    <w:tmpl w:val="D456A14E"/>
    <w:lvl w:ilvl="0" w:tplc="21A29D72">
      <w:start w:val="1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43576EA"/>
    <w:multiLevelType w:val="hybridMultilevel"/>
    <w:tmpl w:val="18B66ED2"/>
    <w:lvl w:ilvl="0" w:tplc="6B32D10A">
      <w:start w:val="2"/>
      <w:numFmt w:val="bullet"/>
      <w:lvlText w:val="-"/>
      <w:lvlJc w:val="left"/>
      <w:pPr>
        <w:ind w:left="72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num w:numId="1" w16cid:durableId="849831428">
    <w:abstractNumId w:val="0"/>
  </w:num>
  <w:num w:numId="2" w16cid:durableId="2124766735">
    <w:abstractNumId w:val="1"/>
  </w:num>
  <w:num w:numId="3" w16cid:durableId="16085204">
    <w:abstractNumId w:val="2"/>
  </w:num>
  <w:num w:numId="4" w16cid:durableId="1817070294">
    <w:abstractNumId w:val="3"/>
  </w:num>
  <w:num w:numId="5" w16cid:durableId="742412316">
    <w:abstractNumId w:val="4"/>
  </w:num>
  <w:num w:numId="6" w16cid:durableId="1989824506">
    <w:abstractNumId w:val="5"/>
  </w:num>
  <w:num w:numId="7" w16cid:durableId="1832137270">
    <w:abstractNumId w:val="6"/>
  </w:num>
  <w:num w:numId="8" w16cid:durableId="1167020207">
    <w:abstractNumId w:val="25"/>
  </w:num>
  <w:num w:numId="9" w16cid:durableId="190844669">
    <w:abstractNumId w:val="8"/>
  </w:num>
  <w:num w:numId="10" w16cid:durableId="618150116">
    <w:abstractNumId w:val="12"/>
  </w:num>
  <w:num w:numId="11" w16cid:durableId="583103771">
    <w:abstractNumId w:val="20"/>
  </w:num>
  <w:num w:numId="12" w16cid:durableId="812334827">
    <w:abstractNumId w:val="11"/>
  </w:num>
  <w:num w:numId="13" w16cid:durableId="689111786">
    <w:abstractNumId w:val="29"/>
  </w:num>
  <w:num w:numId="14" w16cid:durableId="816995526">
    <w:abstractNumId w:val="33"/>
  </w:num>
  <w:num w:numId="15" w16cid:durableId="654602354">
    <w:abstractNumId w:val="22"/>
  </w:num>
  <w:num w:numId="16" w16cid:durableId="1958756409">
    <w:abstractNumId w:val="28"/>
  </w:num>
  <w:num w:numId="17" w16cid:durableId="201597875">
    <w:abstractNumId w:val="21"/>
  </w:num>
  <w:num w:numId="18" w16cid:durableId="463618694">
    <w:abstractNumId w:val="18"/>
  </w:num>
  <w:num w:numId="19" w16cid:durableId="1398285401">
    <w:abstractNumId w:val="15"/>
  </w:num>
  <w:num w:numId="20" w16cid:durableId="377507818">
    <w:abstractNumId w:val="24"/>
  </w:num>
  <w:num w:numId="21" w16cid:durableId="486216432">
    <w:abstractNumId w:val="27"/>
  </w:num>
  <w:num w:numId="22" w16cid:durableId="1880774537">
    <w:abstractNumId w:val="7"/>
  </w:num>
  <w:num w:numId="23" w16cid:durableId="544682794">
    <w:abstractNumId w:val="23"/>
  </w:num>
  <w:num w:numId="24" w16cid:durableId="537162589">
    <w:abstractNumId w:val="26"/>
  </w:num>
  <w:num w:numId="25" w16cid:durableId="1111777351">
    <w:abstractNumId w:val="9"/>
  </w:num>
  <w:num w:numId="26" w16cid:durableId="8410429">
    <w:abstractNumId w:val="14"/>
  </w:num>
  <w:num w:numId="27" w16cid:durableId="126626150">
    <w:abstractNumId w:val="10"/>
  </w:num>
  <w:num w:numId="28" w16cid:durableId="1586955933">
    <w:abstractNumId w:val="30"/>
  </w:num>
  <w:num w:numId="29" w16cid:durableId="568998303">
    <w:abstractNumId w:val="19"/>
  </w:num>
  <w:num w:numId="30" w16cid:durableId="2032106515">
    <w:abstractNumId w:val="16"/>
  </w:num>
  <w:num w:numId="31" w16cid:durableId="1415974525">
    <w:abstractNumId w:val="31"/>
  </w:num>
  <w:num w:numId="32" w16cid:durableId="1058824853">
    <w:abstractNumId w:val="17"/>
  </w:num>
  <w:num w:numId="33" w16cid:durableId="1562788362">
    <w:abstractNumId w:val="13"/>
  </w:num>
  <w:num w:numId="34" w16cid:durableId="126584437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463"/>
    <w:rsid w:val="000178E4"/>
    <w:rsid w:val="0004269A"/>
    <w:rsid w:val="000466E8"/>
    <w:rsid w:val="00046AA8"/>
    <w:rsid w:val="00065351"/>
    <w:rsid w:val="00067370"/>
    <w:rsid w:val="00071C96"/>
    <w:rsid w:val="00081CC0"/>
    <w:rsid w:val="00084491"/>
    <w:rsid w:val="00084A04"/>
    <w:rsid w:val="0008589F"/>
    <w:rsid w:val="0009092E"/>
    <w:rsid w:val="000A43C2"/>
    <w:rsid w:val="000B323E"/>
    <w:rsid w:val="000D3FE6"/>
    <w:rsid w:val="000E10D7"/>
    <w:rsid w:val="001100DE"/>
    <w:rsid w:val="00124BA8"/>
    <w:rsid w:val="00131BAA"/>
    <w:rsid w:val="00136A8A"/>
    <w:rsid w:val="001424DC"/>
    <w:rsid w:val="00153C2D"/>
    <w:rsid w:val="00160E3A"/>
    <w:rsid w:val="00170C54"/>
    <w:rsid w:val="00172AFC"/>
    <w:rsid w:val="00186FC6"/>
    <w:rsid w:val="0019623C"/>
    <w:rsid w:val="001D041B"/>
    <w:rsid w:val="001D2CBB"/>
    <w:rsid w:val="001E3499"/>
    <w:rsid w:val="001E4528"/>
    <w:rsid w:val="001F0DEC"/>
    <w:rsid w:val="001F79B3"/>
    <w:rsid w:val="0020443F"/>
    <w:rsid w:val="00204EB3"/>
    <w:rsid w:val="002066E3"/>
    <w:rsid w:val="00206831"/>
    <w:rsid w:val="00210797"/>
    <w:rsid w:val="002133FE"/>
    <w:rsid w:val="00223FB2"/>
    <w:rsid w:val="00234E35"/>
    <w:rsid w:val="002422A3"/>
    <w:rsid w:val="00251AA6"/>
    <w:rsid w:val="00254D92"/>
    <w:rsid w:val="00263390"/>
    <w:rsid w:val="00265E58"/>
    <w:rsid w:val="00271B76"/>
    <w:rsid w:val="00275ABE"/>
    <w:rsid w:val="00277FC0"/>
    <w:rsid w:val="00283F7D"/>
    <w:rsid w:val="002866CA"/>
    <w:rsid w:val="002871A2"/>
    <w:rsid w:val="00290E19"/>
    <w:rsid w:val="002A0701"/>
    <w:rsid w:val="002A5E73"/>
    <w:rsid w:val="002A7D80"/>
    <w:rsid w:val="002B118E"/>
    <w:rsid w:val="002B67EA"/>
    <w:rsid w:val="002B6ABF"/>
    <w:rsid w:val="002C0047"/>
    <w:rsid w:val="002C351E"/>
    <w:rsid w:val="002E0E7F"/>
    <w:rsid w:val="002E7285"/>
    <w:rsid w:val="0031108B"/>
    <w:rsid w:val="003226F7"/>
    <w:rsid w:val="0034142A"/>
    <w:rsid w:val="00376C83"/>
    <w:rsid w:val="003839A0"/>
    <w:rsid w:val="003856A7"/>
    <w:rsid w:val="0039045A"/>
    <w:rsid w:val="00390FB6"/>
    <w:rsid w:val="003A01DB"/>
    <w:rsid w:val="003A1794"/>
    <w:rsid w:val="003A3265"/>
    <w:rsid w:val="003A7AB9"/>
    <w:rsid w:val="003B6BA0"/>
    <w:rsid w:val="003B7CE5"/>
    <w:rsid w:val="003C0FD9"/>
    <w:rsid w:val="003D108C"/>
    <w:rsid w:val="003D2520"/>
    <w:rsid w:val="003E50EB"/>
    <w:rsid w:val="003E705F"/>
    <w:rsid w:val="003F288D"/>
    <w:rsid w:val="003F2F34"/>
    <w:rsid w:val="004073E0"/>
    <w:rsid w:val="00424EFC"/>
    <w:rsid w:val="00425E4A"/>
    <w:rsid w:val="0045087A"/>
    <w:rsid w:val="004574F8"/>
    <w:rsid w:val="00465F08"/>
    <w:rsid w:val="004832F7"/>
    <w:rsid w:val="0049562B"/>
    <w:rsid w:val="004B0333"/>
    <w:rsid w:val="004C1FA0"/>
    <w:rsid w:val="004E1407"/>
    <w:rsid w:val="004E22A2"/>
    <w:rsid w:val="004E2ADF"/>
    <w:rsid w:val="004E4767"/>
    <w:rsid w:val="004E661A"/>
    <w:rsid w:val="004E6B23"/>
    <w:rsid w:val="004F4A4B"/>
    <w:rsid w:val="004F70F6"/>
    <w:rsid w:val="00501667"/>
    <w:rsid w:val="00502289"/>
    <w:rsid w:val="00503868"/>
    <w:rsid w:val="00513514"/>
    <w:rsid w:val="005178D0"/>
    <w:rsid w:val="005239DE"/>
    <w:rsid w:val="0052418C"/>
    <w:rsid w:val="005268CF"/>
    <w:rsid w:val="00527110"/>
    <w:rsid w:val="0054084F"/>
    <w:rsid w:val="0054700B"/>
    <w:rsid w:val="00552C3E"/>
    <w:rsid w:val="00560D0D"/>
    <w:rsid w:val="00564A26"/>
    <w:rsid w:val="00564A34"/>
    <w:rsid w:val="0057704D"/>
    <w:rsid w:val="00577E2D"/>
    <w:rsid w:val="00584D13"/>
    <w:rsid w:val="005916AD"/>
    <w:rsid w:val="00594FDB"/>
    <w:rsid w:val="005A65E6"/>
    <w:rsid w:val="005B10AF"/>
    <w:rsid w:val="005C05A0"/>
    <w:rsid w:val="005C62D9"/>
    <w:rsid w:val="005E0B65"/>
    <w:rsid w:val="005E1A65"/>
    <w:rsid w:val="005F1581"/>
    <w:rsid w:val="005F47C5"/>
    <w:rsid w:val="005F6D56"/>
    <w:rsid w:val="00605EA1"/>
    <w:rsid w:val="006142B0"/>
    <w:rsid w:val="0062408B"/>
    <w:rsid w:val="00626F16"/>
    <w:rsid w:val="006361CA"/>
    <w:rsid w:val="00637370"/>
    <w:rsid w:val="00637625"/>
    <w:rsid w:val="00640D85"/>
    <w:rsid w:val="00646284"/>
    <w:rsid w:val="006669D6"/>
    <w:rsid w:val="00674277"/>
    <w:rsid w:val="00674468"/>
    <w:rsid w:val="006815D5"/>
    <w:rsid w:val="006927A2"/>
    <w:rsid w:val="006A0405"/>
    <w:rsid w:val="006A127A"/>
    <w:rsid w:val="006A63A7"/>
    <w:rsid w:val="006C11A1"/>
    <w:rsid w:val="006C257A"/>
    <w:rsid w:val="006C54C4"/>
    <w:rsid w:val="006C6F1F"/>
    <w:rsid w:val="006F44BA"/>
    <w:rsid w:val="00717E2F"/>
    <w:rsid w:val="0072095B"/>
    <w:rsid w:val="007347B7"/>
    <w:rsid w:val="00737410"/>
    <w:rsid w:val="007433E2"/>
    <w:rsid w:val="007511F1"/>
    <w:rsid w:val="0075120A"/>
    <w:rsid w:val="00757EA4"/>
    <w:rsid w:val="00760BB7"/>
    <w:rsid w:val="00762018"/>
    <w:rsid w:val="00762CC9"/>
    <w:rsid w:val="00777502"/>
    <w:rsid w:val="007827CE"/>
    <w:rsid w:val="007848E5"/>
    <w:rsid w:val="007A0A73"/>
    <w:rsid w:val="007B0C9A"/>
    <w:rsid w:val="007C372B"/>
    <w:rsid w:val="007C5712"/>
    <w:rsid w:val="007D0FDE"/>
    <w:rsid w:val="007D2836"/>
    <w:rsid w:val="007D4DF0"/>
    <w:rsid w:val="007E22D5"/>
    <w:rsid w:val="007E78E4"/>
    <w:rsid w:val="007F68AB"/>
    <w:rsid w:val="00800B35"/>
    <w:rsid w:val="0082444E"/>
    <w:rsid w:val="00841A9C"/>
    <w:rsid w:val="00845D76"/>
    <w:rsid w:val="00847AA9"/>
    <w:rsid w:val="00850BE8"/>
    <w:rsid w:val="008559C8"/>
    <w:rsid w:val="00856201"/>
    <w:rsid w:val="008609D7"/>
    <w:rsid w:val="0086470F"/>
    <w:rsid w:val="00871F4D"/>
    <w:rsid w:val="00872BBE"/>
    <w:rsid w:val="0087557C"/>
    <w:rsid w:val="00876A32"/>
    <w:rsid w:val="00882B44"/>
    <w:rsid w:val="008871CC"/>
    <w:rsid w:val="008942EA"/>
    <w:rsid w:val="00896A09"/>
    <w:rsid w:val="008A017B"/>
    <w:rsid w:val="008A3892"/>
    <w:rsid w:val="008B6606"/>
    <w:rsid w:val="008B7E1D"/>
    <w:rsid w:val="008C09AA"/>
    <w:rsid w:val="008C1CD2"/>
    <w:rsid w:val="008C2DFD"/>
    <w:rsid w:val="008D1DE9"/>
    <w:rsid w:val="008D1F63"/>
    <w:rsid w:val="008D637C"/>
    <w:rsid w:val="008D7AD3"/>
    <w:rsid w:val="008E0DD7"/>
    <w:rsid w:val="00911C17"/>
    <w:rsid w:val="009129A1"/>
    <w:rsid w:val="0091746E"/>
    <w:rsid w:val="0092282D"/>
    <w:rsid w:val="00931190"/>
    <w:rsid w:val="00935048"/>
    <w:rsid w:val="00941F98"/>
    <w:rsid w:val="0094276F"/>
    <w:rsid w:val="00943649"/>
    <w:rsid w:val="00943C13"/>
    <w:rsid w:val="00946D5A"/>
    <w:rsid w:val="0095307A"/>
    <w:rsid w:val="00956C0D"/>
    <w:rsid w:val="009629DC"/>
    <w:rsid w:val="00964059"/>
    <w:rsid w:val="00967D71"/>
    <w:rsid w:val="009750D0"/>
    <w:rsid w:val="009755B2"/>
    <w:rsid w:val="00980AB1"/>
    <w:rsid w:val="0099366E"/>
    <w:rsid w:val="0099476B"/>
    <w:rsid w:val="00996151"/>
    <w:rsid w:val="009A1B92"/>
    <w:rsid w:val="009B0463"/>
    <w:rsid w:val="009B170E"/>
    <w:rsid w:val="009B3FC7"/>
    <w:rsid w:val="009C40BC"/>
    <w:rsid w:val="009C49DA"/>
    <w:rsid w:val="009E3308"/>
    <w:rsid w:val="009F5314"/>
    <w:rsid w:val="00A053CF"/>
    <w:rsid w:val="00A16608"/>
    <w:rsid w:val="00A463FD"/>
    <w:rsid w:val="00A61BA0"/>
    <w:rsid w:val="00A66CAC"/>
    <w:rsid w:val="00A6717F"/>
    <w:rsid w:val="00A71054"/>
    <w:rsid w:val="00A85363"/>
    <w:rsid w:val="00A91964"/>
    <w:rsid w:val="00A93158"/>
    <w:rsid w:val="00A9373B"/>
    <w:rsid w:val="00A94E4E"/>
    <w:rsid w:val="00A97EA6"/>
    <w:rsid w:val="00AA00B6"/>
    <w:rsid w:val="00AA44E5"/>
    <w:rsid w:val="00AA6BDF"/>
    <w:rsid w:val="00AB0475"/>
    <w:rsid w:val="00AB49B2"/>
    <w:rsid w:val="00AB6E1F"/>
    <w:rsid w:val="00AB7C91"/>
    <w:rsid w:val="00AC7C73"/>
    <w:rsid w:val="00AE2EB7"/>
    <w:rsid w:val="00AE6ADC"/>
    <w:rsid w:val="00AF24A1"/>
    <w:rsid w:val="00B06136"/>
    <w:rsid w:val="00B0644C"/>
    <w:rsid w:val="00B1701A"/>
    <w:rsid w:val="00B32BE0"/>
    <w:rsid w:val="00B764E2"/>
    <w:rsid w:val="00B7694F"/>
    <w:rsid w:val="00B8576F"/>
    <w:rsid w:val="00B94E4B"/>
    <w:rsid w:val="00BA097B"/>
    <w:rsid w:val="00BA19EB"/>
    <w:rsid w:val="00BA5B91"/>
    <w:rsid w:val="00BB42DA"/>
    <w:rsid w:val="00BC03A2"/>
    <w:rsid w:val="00BE40AD"/>
    <w:rsid w:val="00BF3449"/>
    <w:rsid w:val="00C03518"/>
    <w:rsid w:val="00C047C4"/>
    <w:rsid w:val="00C049F4"/>
    <w:rsid w:val="00C14E64"/>
    <w:rsid w:val="00C17E47"/>
    <w:rsid w:val="00C22307"/>
    <w:rsid w:val="00C2322D"/>
    <w:rsid w:val="00C31601"/>
    <w:rsid w:val="00C540FC"/>
    <w:rsid w:val="00C56177"/>
    <w:rsid w:val="00C605CD"/>
    <w:rsid w:val="00C70E0D"/>
    <w:rsid w:val="00C7319D"/>
    <w:rsid w:val="00C828DC"/>
    <w:rsid w:val="00C9242B"/>
    <w:rsid w:val="00C95015"/>
    <w:rsid w:val="00C96C06"/>
    <w:rsid w:val="00C97FD7"/>
    <w:rsid w:val="00CA0F7D"/>
    <w:rsid w:val="00CA47E9"/>
    <w:rsid w:val="00CC2A02"/>
    <w:rsid w:val="00CC38CE"/>
    <w:rsid w:val="00CD19DD"/>
    <w:rsid w:val="00CD4235"/>
    <w:rsid w:val="00CE0078"/>
    <w:rsid w:val="00CF3473"/>
    <w:rsid w:val="00CF59B4"/>
    <w:rsid w:val="00D02BB4"/>
    <w:rsid w:val="00D1407C"/>
    <w:rsid w:val="00D142F7"/>
    <w:rsid w:val="00D16928"/>
    <w:rsid w:val="00D2572B"/>
    <w:rsid w:val="00D25F7F"/>
    <w:rsid w:val="00D269B6"/>
    <w:rsid w:val="00D31097"/>
    <w:rsid w:val="00D373D0"/>
    <w:rsid w:val="00D44CAE"/>
    <w:rsid w:val="00D646DA"/>
    <w:rsid w:val="00D70849"/>
    <w:rsid w:val="00D8209B"/>
    <w:rsid w:val="00D827FA"/>
    <w:rsid w:val="00D83F75"/>
    <w:rsid w:val="00D83FC8"/>
    <w:rsid w:val="00D8492F"/>
    <w:rsid w:val="00D86411"/>
    <w:rsid w:val="00D924A1"/>
    <w:rsid w:val="00D9681B"/>
    <w:rsid w:val="00DA1AD1"/>
    <w:rsid w:val="00DB1EA0"/>
    <w:rsid w:val="00DB4EFB"/>
    <w:rsid w:val="00DB7A73"/>
    <w:rsid w:val="00DC0F2A"/>
    <w:rsid w:val="00DC26CA"/>
    <w:rsid w:val="00DC3A7C"/>
    <w:rsid w:val="00DD712E"/>
    <w:rsid w:val="00DE21F7"/>
    <w:rsid w:val="00DE35BC"/>
    <w:rsid w:val="00DE4ABE"/>
    <w:rsid w:val="00DE4B56"/>
    <w:rsid w:val="00DE507E"/>
    <w:rsid w:val="00E00BF2"/>
    <w:rsid w:val="00E170C6"/>
    <w:rsid w:val="00E17CE2"/>
    <w:rsid w:val="00E33F2E"/>
    <w:rsid w:val="00E35F9A"/>
    <w:rsid w:val="00E40288"/>
    <w:rsid w:val="00E473D4"/>
    <w:rsid w:val="00E536FE"/>
    <w:rsid w:val="00E60976"/>
    <w:rsid w:val="00E70369"/>
    <w:rsid w:val="00E75F96"/>
    <w:rsid w:val="00E77D5F"/>
    <w:rsid w:val="00E8290B"/>
    <w:rsid w:val="00E841C9"/>
    <w:rsid w:val="00E911B9"/>
    <w:rsid w:val="00EB6692"/>
    <w:rsid w:val="00EC2D9F"/>
    <w:rsid w:val="00EC7D8B"/>
    <w:rsid w:val="00ED0C23"/>
    <w:rsid w:val="00ED4C0F"/>
    <w:rsid w:val="00ED4F0F"/>
    <w:rsid w:val="00ED70C2"/>
    <w:rsid w:val="00EF4CD5"/>
    <w:rsid w:val="00EF5B72"/>
    <w:rsid w:val="00F03393"/>
    <w:rsid w:val="00F20DE6"/>
    <w:rsid w:val="00F27364"/>
    <w:rsid w:val="00F42A36"/>
    <w:rsid w:val="00F51074"/>
    <w:rsid w:val="00F60A01"/>
    <w:rsid w:val="00F70997"/>
    <w:rsid w:val="00F83725"/>
    <w:rsid w:val="00F9110C"/>
    <w:rsid w:val="00F919CB"/>
    <w:rsid w:val="00FA690F"/>
    <w:rsid w:val="00FB49D5"/>
    <w:rsid w:val="00FC3536"/>
    <w:rsid w:val="00FD6322"/>
    <w:rsid w:val="00FD6D11"/>
    <w:rsid w:val="00FE76F8"/>
    <w:rsid w:val="00FF41B8"/>
    <w:rsid w:val="00FF7232"/>
    <w:rsid w:val="00FF7D1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C4B7"/>
  <w15:docId w15:val="{E9940E4F-921F-498A-AFD8-75396F750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6411"/>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Antrat1">
    <w:name w:val="heading 1"/>
    <w:basedOn w:val="prastasis"/>
    <w:next w:val="prastasis"/>
    <w:link w:val="Antrat1Diagrama"/>
    <w:qFormat/>
    <w:rsid w:val="009B0463"/>
    <w:pPr>
      <w:numPr>
        <w:numId w:val="3"/>
      </w:numPr>
      <w:ind w:left="0"/>
      <w:outlineLvl w:val="0"/>
    </w:pPr>
    <w:rPr>
      <w:b/>
      <w:bCs/>
      <w:sz w:val="28"/>
      <w:szCs w:val="28"/>
    </w:rPr>
  </w:style>
  <w:style w:type="paragraph" w:styleId="Antrat2">
    <w:name w:val="heading 2"/>
    <w:basedOn w:val="prastasis"/>
    <w:next w:val="Pagrindinistekstas"/>
    <w:link w:val="Antrat2Diagrama"/>
    <w:qFormat/>
    <w:rsid w:val="009B0463"/>
    <w:pPr>
      <w:numPr>
        <w:ilvl w:val="1"/>
        <w:numId w:val="1"/>
      </w:numPr>
      <w:spacing w:before="240"/>
      <w:jc w:val="both"/>
      <w:outlineLvl w:val="1"/>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0463"/>
    <w:rPr>
      <w:rFonts w:ascii="Times New Roman" w:eastAsia="Lucida Sans Unicode" w:hAnsi="Times New Roman" w:cs="Times New Roman"/>
      <w:b/>
      <w:bCs/>
      <w:kern w:val="1"/>
      <w:sz w:val="28"/>
      <w:szCs w:val="28"/>
      <w:lang w:val="lt-LT" w:eastAsia="ar-SA"/>
    </w:rPr>
  </w:style>
  <w:style w:type="character" w:customStyle="1" w:styleId="Antrat2Diagrama">
    <w:name w:val="Antraštė 2 Diagrama"/>
    <w:basedOn w:val="Numatytasispastraiposriftas"/>
    <w:link w:val="Antrat2"/>
    <w:rsid w:val="009B0463"/>
    <w:rPr>
      <w:rFonts w:ascii="Times New Roman" w:eastAsia="Lucida Sans Unicode" w:hAnsi="Times New Roman" w:cs="Times New Roman"/>
      <w:b/>
      <w:kern w:val="1"/>
      <w:sz w:val="24"/>
      <w:szCs w:val="20"/>
      <w:lang w:val="lt-LT" w:eastAsia="ar-SA"/>
    </w:rPr>
  </w:style>
  <w:style w:type="paragraph" w:styleId="Pagrindinistekstas">
    <w:name w:val="Body Text"/>
    <w:basedOn w:val="prastasis"/>
    <w:link w:val="PagrindinistekstasDiagrama"/>
    <w:rsid w:val="009B0463"/>
    <w:pPr>
      <w:spacing w:after="120"/>
    </w:pPr>
  </w:style>
  <w:style w:type="character" w:customStyle="1" w:styleId="PagrindinistekstasDiagrama">
    <w:name w:val="Pagrindinis tekstas Diagrama"/>
    <w:basedOn w:val="Numatytasispastraiposriftas"/>
    <w:link w:val="Pagrindinistekstas"/>
    <w:rsid w:val="009B0463"/>
    <w:rPr>
      <w:rFonts w:ascii="Times New Roman" w:eastAsia="Lucida Sans Unicode" w:hAnsi="Times New Roman" w:cs="Times New Roman"/>
      <w:kern w:val="1"/>
      <w:sz w:val="24"/>
      <w:szCs w:val="24"/>
      <w:lang w:val="lt-LT" w:eastAsia="ar-SA"/>
    </w:rPr>
  </w:style>
  <w:style w:type="paragraph" w:styleId="Pagrindinistekstas2">
    <w:name w:val="Body Text 2"/>
    <w:basedOn w:val="prastasis"/>
    <w:link w:val="Pagrindinistekstas2Diagrama"/>
    <w:rsid w:val="009B0463"/>
    <w:pPr>
      <w:widowControl/>
      <w:spacing w:after="120" w:line="480" w:lineRule="auto"/>
    </w:pPr>
    <w:rPr>
      <w:rFonts w:eastAsia="Arial"/>
      <w:sz w:val="20"/>
      <w:szCs w:val="20"/>
    </w:rPr>
  </w:style>
  <w:style w:type="character" w:customStyle="1" w:styleId="Pagrindinistekstas2Diagrama">
    <w:name w:val="Pagrindinis tekstas 2 Diagrama"/>
    <w:basedOn w:val="Numatytasispastraiposriftas"/>
    <w:link w:val="Pagrindinistekstas2"/>
    <w:rsid w:val="009B0463"/>
    <w:rPr>
      <w:rFonts w:ascii="Times New Roman" w:eastAsia="Arial" w:hAnsi="Times New Roman" w:cs="Times New Roman"/>
      <w:kern w:val="1"/>
      <w:sz w:val="20"/>
      <w:szCs w:val="20"/>
      <w:lang w:val="lt-LT" w:eastAsia="ar-SA"/>
    </w:rPr>
  </w:style>
  <w:style w:type="table" w:styleId="Lentelstinklelis">
    <w:name w:val="Table Grid"/>
    <w:basedOn w:val="prastojilentel"/>
    <w:uiPriority w:val="5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Debesliotekstas">
    <w:name w:val="Balloon Text"/>
    <w:basedOn w:val="prastasis"/>
    <w:link w:val="DebesliotekstasDiagrama"/>
    <w:uiPriority w:val="99"/>
    <w:semiHidden/>
    <w:unhideWhenUsed/>
    <w:rsid w:val="00E536F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536FE"/>
    <w:rPr>
      <w:rFonts w:ascii="Tahoma" w:eastAsia="Lucida Sans Unicode" w:hAnsi="Tahoma" w:cs="Tahoma"/>
      <w:kern w:val="1"/>
      <w:sz w:val="16"/>
      <w:szCs w:val="16"/>
      <w:lang w:val="lt-LT" w:eastAsia="ar-SA"/>
    </w:rPr>
  </w:style>
  <w:style w:type="character" w:styleId="Hipersaitas">
    <w:name w:val="Hyperlink"/>
    <w:basedOn w:val="Numatytasispastraiposriftas"/>
    <w:uiPriority w:val="99"/>
    <w:semiHidden/>
    <w:unhideWhenUsed/>
    <w:rsid w:val="00A463FD"/>
    <w:rPr>
      <w:color w:val="0000FF" w:themeColor="hyperlink"/>
      <w:u w:val="single"/>
    </w:rPr>
  </w:style>
  <w:style w:type="table" w:customStyle="1" w:styleId="PlainTable11">
    <w:name w:val="Plain Table 11"/>
    <w:basedOn w:val="prastojilente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Komentaronuoroda">
    <w:name w:val="annotation reference"/>
    <w:basedOn w:val="Numatytasispastraiposriftas"/>
    <w:uiPriority w:val="99"/>
    <w:semiHidden/>
    <w:unhideWhenUsed/>
    <w:rsid w:val="0045087A"/>
    <w:rPr>
      <w:sz w:val="16"/>
      <w:szCs w:val="16"/>
    </w:rPr>
  </w:style>
  <w:style w:type="paragraph" w:styleId="Komentarotekstas">
    <w:name w:val="annotation text"/>
    <w:basedOn w:val="prastasis"/>
    <w:link w:val="KomentarotekstasDiagrama"/>
    <w:uiPriority w:val="99"/>
    <w:unhideWhenUsed/>
    <w:rsid w:val="0045087A"/>
    <w:rPr>
      <w:sz w:val="20"/>
      <w:szCs w:val="20"/>
    </w:rPr>
  </w:style>
  <w:style w:type="character" w:customStyle="1" w:styleId="KomentarotekstasDiagrama">
    <w:name w:val="Komentaro tekstas Diagrama"/>
    <w:basedOn w:val="Numatytasispastraiposriftas"/>
    <w:link w:val="Komentarotekstas"/>
    <w:uiPriority w:val="99"/>
    <w:rsid w:val="0045087A"/>
    <w:rPr>
      <w:rFonts w:ascii="Times New Roman" w:eastAsia="Lucida Sans Unicode" w:hAnsi="Times New Roman" w:cs="Times New Roman"/>
      <w:kern w:val="1"/>
      <w:sz w:val="20"/>
      <w:szCs w:val="20"/>
      <w:lang w:val="lt-LT" w:eastAsia="ar-SA"/>
    </w:rPr>
  </w:style>
  <w:style w:type="paragraph" w:styleId="Komentarotema">
    <w:name w:val="annotation subject"/>
    <w:basedOn w:val="Komentarotekstas"/>
    <w:next w:val="Komentarotekstas"/>
    <w:link w:val="KomentarotemaDiagrama"/>
    <w:uiPriority w:val="99"/>
    <w:semiHidden/>
    <w:unhideWhenUsed/>
    <w:rsid w:val="0045087A"/>
    <w:rPr>
      <w:b/>
      <w:bCs/>
    </w:rPr>
  </w:style>
  <w:style w:type="character" w:customStyle="1" w:styleId="KomentarotemaDiagrama">
    <w:name w:val="Komentaro tema Diagrama"/>
    <w:basedOn w:val="KomentarotekstasDiagrama"/>
    <w:link w:val="Komentarotema"/>
    <w:uiPriority w:val="99"/>
    <w:semiHidden/>
    <w:rsid w:val="0045087A"/>
    <w:rPr>
      <w:rFonts w:ascii="Times New Roman" w:eastAsia="Lucida Sans Unicode" w:hAnsi="Times New Roman" w:cs="Times New Roman"/>
      <w:b/>
      <w:bCs/>
      <w:kern w:val="1"/>
      <w:sz w:val="20"/>
      <w:szCs w:val="20"/>
      <w:lang w:val="lt-LT" w:eastAsia="ar-SA"/>
    </w:rPr>
  </w:style>
  <w:style w:type="paragraph" w:styleId="Antrats">
    <w:name w:val="header"/>
    <w:basedOn w:val="prastasis"/>
    <w:link w:val="AntratsDiagrama"/>
    <w:uiPriority w:val="99"/>
    <w:unhideWhenUsed/>
    <w:rsid w:val="006C11A1"/>
    <w:pPr>
      <w:tabs>
        <w:tab w:val="center" w:pos="4986"/>
        <w:tab w:val="right" w:pos="9972"/>
      </w:tabs>
    </w:pPr>
  </w:style>
  <w:style w:type="character" w:customStyle="1" w:styleId="AntratsDiagrama">
    <w:name w:val="Antraštės Diagrama"/>
    <w:basedOn w:val="Numatytasispastraiposriftas"/>
    <w:link w:val="Antrats"/>
    <w:uiPriority w:val="99"/>
    <w:rsid w:val="006C11A1"/>
    <w:rPr>
      <w:rFonts w:ascii="Times New Roman" w:eastAsia="Lucida Sans Unicode" w:hAnsi="Times New Roman" w:cs="Times New Roman"/>
      <w:kern w:val="1"/>
      <w:sz w:val="24"/>
      <w:szCs w:val="24"/>
      <w:lang w:val="lt-LT" w:eastAsia="ar-SA"/>
    </w:rPr>
  </w:style>
  <w:style w:type="paragraph" w:styleId="Porat">
    <w:name w:val="footer"/>
    <w:basedOn w:val="prastasis"/>
    <w:link w:val="PoratDiagrama"/>
    <w:uiPriority w:val="99"/>
    <w:unhideWhenUsed/>
    <w:rsid w:val="006C11A1"/>
    <w:pPr>
      <w:tabs>
        <w:tab w:val="center" w:pos="4986"/>
        <w:tab w:val="right" w:pos="9972"/>
      </w:tabs>
    </w:pPr>
  </w:style>
  <w:style w:type="character" w:customStyle="1" w:styleId="PoratDiagrama">
    <w:name w:val="Poraštė Diagrama"/>
    <w:basedOn w:val="Numatytasispastraiposriftas"/>
    <w:link w:val="Porat"/>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prastasis"/>
    <w:rsid w:val="002A5E73"/>
    <w:pPr>
      <w:widowControl/>
      <w:suppressAutoHyphens w:val="0"/>
      <w:spacing w:before="100" w:beforeAutospacing="1" w:after="100" w:afterAutospacing="1"/>
    </w:pPr>
    <w:rPr>
      <w:rFonts w:eastAsia="Times New Roman"/>
      <w:kern w:val="0"/>
      <w:lang w:eastAsia="lt-LT"/>
    </w:rPr>
  </w:style>
  <w:style w:type="paragraph" w:customStyle="1" w:styleId="bodytext">
    <w:name w:val="bodytext"/>
    <w:basedOn w:val="prastasis"/>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Numatytasispastraiposriftas"/>
    <w:rsid w:val="002A5E73"/>
  </w:style>
  <w:style w:type="paragraph" w:customStyle="1" w:styleId="Hipersaitas1">
    <w:name w:val="Hipersaitas1"/>
    <w:basedOn w:val="prastasis"/>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Pataisymai">
    <w:name w:val="Revision"/>
    <w:hidden/>
    <w:uiPriority w:val="99"/>
    <w:semiHidden/>
    <w:rsid w:val="000B323E"/>
    <w:pPr>
      <w:spacing w:after="0" w:line="240" w:lineRule="auto"/>
    </w:pPr>
    <w:rPr>
      <w:rFonts w:ascii="Times New Roman" w:eastAsia="Lucida Sans Unicode" w:hAnsi="Times New Roman" w:cs="Times New Roman"/>
      <w:kern w:val="1"/>
      <w:sz w:val="24"/>
      <w:szCs w:val="24"/>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1231232606">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 w:id="95223938">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432362084">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1551916880">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1891573715">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sChild>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1358696463">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1817257929">
      <w:bodyDiv w:val="1"/>
      <w:marLeft w:val="0"/>
      <w:marRight w:val="0"/>
      <w:marTop w:val="0"/>
      <w:marBottom w:val="0"/>
      <w:divBdr>
        <w:top w:val="none" w:sz="0" w:space="0" w:color="auto"/>
        <w:left w:val="none" w:sz="0" w:space="0" w:color="auto"/>
        <w:bottom w:val="none" w:sz="0" w:space="0" w:color="auto"/>
        <w:right w:val="none" w:sz="0" w:space="0" w:color="auto"/>
      </w:divBdr>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6CF67C8192136458DDB36B1AE006B58" ma:contentTypeVersion="6" ma:contentTypeDescription="Create a new document." ma:contentTypeScope="" ma:versionID="c8a849cfcfacd77098eceac787ee0afb">
  <xsd:schema xmlns:xsd="http://www.w3.org/2001/XMLSchema" xmlns:xs="http://www.w3.org/2001/XMLSchema" xmlns:p="http://schemas.microsoft.com/office/2006/metadata/properties" xmlns:ns2="8ceefce7-ecaa-4449-8209-7f541e9062ca" xmlns:ns3="85f1c382-8908-4904-be3a-f3b4a02e4580" targetNamespace="http://schemas.microsoft.com/office/2006/metadata/properties" ma:root="true" ma:fieldsID="771ac08a5d7e7b566a5a303db0e4b7de" ns2:_="" ns3:_="">
    <xsd:import namespace="8ceefce7-ecaa-4449-8209-7f541e9062ca"/>
    <xsd:import namespace="85f1c382-8908-4904-be3a-f3b4a02e458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eefce7-ecaa-4449-8209-7f541e906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5f1c382-8908-4904-be3a-f3b4a02e458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7ADB9B-DF4E-4B68-969A-8904BA00D5F4}">
  <ds:schemaRefs>
    <ds:schemaRef ds:uri="http://schemas.microsoft.com/sharepoint/v3/contenttype/forms"/>
  </ds:schemaRefs>
</ds:datastoreItem>
</file>

<file path=customXml/itemProps2.xml><?xml version="1.0" encoding="utf-8"?>
<ds:datastoreItem xmlns:ds="http://schemas.openxmlformats.org/officeDocument/2006/customXml" ds:itemID="{CA45F1F5-3A5E-463E-9515-A50372745EB8}">
  <ds:schemaRefs>
    <ds:schemaRef ds:uri="http://schemas.openxmlformats.org/officeDocument/2006/bibliography"/>
  </ds:schemaRefs>
</ds:datastoreItem>
</file>

<file path=customXml/itemProps3.xml><?xml version="1.0" encoding="utf-8"?>
<ds:datastoreItem xmlns:ds="http://schemas.openxmlformats.org/officeDocument/2006/customXml" ds:itemID="{CD7B52A1-26DE-469A-A588-59EEBA09B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eefce7-ecaa-4449-8209-7f541e9062ca"/>
    <ds:schemaRef ds:uri="85f1c382-8908-4904-be3a-f3b4a02e45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1D1DA0-03C9-47B4-95D7-DF78B4E0FE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11105</Words>
  <Characters>6331</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Robertas Paulauskas</dc:creator>
  <cp:lastModifiedBy>Robertas Paulauskas</cp:lastModifiedBy>
  <cp:revision>5</cp:revision>
  <dcterms:created xsi:type="dcterms:W3CDTF">2025-04-14T13:56:00Z</dcterms:created>
  <dcterms:modified xsi:type="dcterms:W3CDTF">2025-05-09T09:28:00Z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0x01010046CF67C8192136458DDB36B1AE006B58</vt:lpwstr>
  </property>
</Properties>
</file>